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08" w:rsidRDefault="006E690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7108D" w:rsidTr="00D94EB5">
        <w:tc>
          <w:tcPr>
            <w:tcW w:w="4672" w:type="dxa"/>
          </w:tcPr>
          <w:p w:rsidR="00E7108D" w:rsidRDefault="00E7108D" w:rsidP="00A172E4"/>
        </w:tc>
        <w:tc>
          <w:tcPr>
            <w:tcW w:w="4673" w:type="dxa"/>
          </w:tcPr>
          <w:p w:rsidR="00E7108D" w:rsidRDefault="00E7108D" w:rsidP="00A172E4">
            <w:r>
              <w:t>Утвержден</w:t>
            </w:r>
          </w:p>
          <w:p w:rsidR="00E7108D" w:rsidRDefault="00E7108D" w:rsidP="00A172E4">
            <w:r>
              <w:t>Годовым Общим собрание членов</w:t>
            </w:r>
          </w:p>
          <w:p w:rsidR="00E7108D" w:rsidRDefault="00E7108D" w:rsidP="00A172E4">
            <w:r>
              <w:t>ТСН ТСЖ «СВ96»</w:t>
            </w:r>
          </w:p>
          <w:p w:rsidR="00E7108D" w:rsidRDefault="00E7108D" w:rsidP="00A172E4"/>
          <w:p w:rsidR="00E7108D" w:rsidRDefault="00E7108D" w:rsidP="00A172E4">
            <w:r>
              <w:t>«___» ____________ 20</w:t>
            </w:r>
            <w:r w:rsidR="00851544">
              <w:t>2</w:t>
            </w:r>
            <w:r w:rsidR="00272F79">
              <w:t>5</w:t>
            </w:r>
            <w:r>
              <w:t xml:space="preserve"> (Протокол №</w:t>
            </w:r>
            <w:r w:rsidR="009416C7">
              <w:t>1</w:t>
            </w:r>
            <w:r w:rsidR="009A02ED">
              <w:t>/20</w:t>
            </w:r>
            <w:r w:rsidR="0056320A">
              <w:t>2</w:t>
            </w:r>
            <w:r w:rsidR="00272F79">
              <w:t>4</w:t>
            </w:r>
            <w:r>
              <w:t>)</w:t>
            </w:r>
          </w:p>
          <w:p w:rsidR="00E7108D" w:rsidRDefault="006B1094" w:rsidP="00A172E4">
            <w:r>
              <w:t xml:space="preserve">Председатель </w:t>
            </w:r>
          </w:p>
          <w:p w:rsidR="00E7108D" w:rsidRDefault="00E7108D" w:rsidP="00A172E4">
            <w:r>
              <w:t>____________________ Воронко А.И.</w:t>
            </w:r>
          </w:p>
          <w:p w:rsidR="00E7108D" w:rsidRDefault="00E7108D" w:rsidP="00A172E4"/>
        </w:tc>
      </w:tr>
    </w:tbl>
    <w:p w:rsidR="005C550C" w:rsidRDefault="005C550C" w:rsidP="00A172E4"/>
    <w:p w:rsidR="00E7108D" w:rsidRPr="003C6688" w:rsidRDefault="00E7108D" w:rsidP="003C6688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3C6688">
        <w:rPr>
          <w:rFonts w:ascii="Times New Roman" w:hAnsi="Times New Roman" w:cs="Times New Roman"/>
          <w:sz w:val="24"/>
          <w:szCs w:val="24"/>
        </w:rPr>
        <w:t>Годовой отчет правления</w:t>
      </w:r>
      <w:r w:rsidR="00E2581F" w:rsidRPr="003C6688">
        <w:rPr>
          <w:rFonts w:ascii="Times New Roman" w:hAnsi="Times New Roman" w:cs="Times New Roman"/>
          <w:sz w:val="24"/>
          <w:szCs w:val="24"/>
        </w:rPr>
        <w:br/>
      </w:r>
      <w:r w:rsidRPr="003C6688">
        <w:rPr>
          <w:rFonts w:ascii="Times New Roman" w:hAnsi="Times New Roman" w:cs="Times New Roman"/>
          <w:sz w:val="24"/>
          <w:szCs w:val="24"/>
        </w:rPr>
        <w:t xml:space="preserve">ТСН </w:t>
      </w:r>
      <w:r w:rsidR="00E2581F" w:rsidRPr="003C6688">
        <w:rPr>
          <w:rFonts w:ascii="Times New Roman" w:hAnsi="Times New Roman" w:cs="Times New Roman"/>
          <w:sz w:val="24"/>
          <w:szCs w:val="24"/>
        </w:rPr>
        <w:t>«</w:t>
      </w:r>
      <w:r w:rsidRPr="003C6688">
        <w:rPr>
          <w:rFonts w:ascii="Times New Roman" w:hAnsi="Times New Roman" w:cs="Times New Roman"/>
          <w:sz w:val="24"/>
          <w:szCs w:val="24"/>
        </w:rPr>
        <w:t>ТСЖ «СВ96»</w:t>
      </w:r>
    </w:p>
    <w:p w:rsidR="00E7108D" w:rsidRPr="003C6688" w:rsidRDefault="00E7108D" w:rsidP="00A172E4">
      <w:pPr>
        <w:spacing w:line="240" w:lineRule="atLeast"/>
        <w:jc w:val="center"/>
        <w:rPr>
          <w:rFonts w:cstheme="minorHAnsi"/>
          <w:b/>
          <w:sz w:val="24"/>
          <w:szCs w:val="24"/>
        </w:rPr>
      </w:pPr>
      <w:r w:rsidRPr="003C6688">
        <w:rPr>
          <w:rFonts w:cstheme="minorHAnsi"/>
          <w:b/>
          <w:sz w:val="24"/>
          <w:szCs w:val="24"/>
        </w:rPr>
        <w:t>О выполнении плана о финансовой деятельности за 20</w:t>
      </w:r>
      <w:r w:rsidR="00851544" w:rsidRPr="003C6688">
        <w:rPr>
          <w:rFonts w:cstheme="minorHAnsi"/>
          <w:b/>
          <w:sz w:val="24"/>
          <w:szCs w:val="24"/>
        </w:rPr>
        <w:t>2</w:t>
      </w:r>
      <w:r w:rsidR="00272F79">
        <w:rPr>
          <w:rFonts w:cstheme="minorHAnsi"/>
          <w:b/>
          <w:sz w:val="24"/>
          <w:szCs w:val="24"/>
        </w:rPr>
        <w:t>4</w:t>
      </w:r>
      <w:r w:rsidRPr="003C6688">
        <w:rPr>
          <w:rFonts w:cstheme="minorHAnsi"/>
          <w:b/>
          <w:sz w:val="24"/>
          <w:szCs w:val="24"/>
        </w:rPr>
        <w:t xml:space="preserve"> год.</w:t>
      </w:r>
    </w:p>
    <w:p w:rsidR="00E7108D" w:rsidRPr="00581E7D" w:rsidRDefault="00E7108D" w:rsidP="00444E8F">
      <w:pPr>
        <w:pStyle w:val="a4"/>
        <w:numPr>
          <w:ilvl w:val="0"/>
          <w:numId w:val="1"/>
        </w:numPr>
        <w:spacing w:line="160" w:lineRule="atLeast"/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E7D">
        <w:rPr>
          <w:rFonts w:ascii="Times New Roman" w:hAnsi="Times New Roman" w:cs="Times New Roman"/>
          <w:b/>
          <w:sz w:val="24"/>
          <w:szCs w:val="24"/>
        </w:rPr>
        <w:t>Сведения об организации</w:t>
      </w:r>
      <w:r w:rsidR="00E2581F" w:rsidRPr="00581E7D">
        <w:rPr>
          <w:rFonts w:ascii="Times New Roman" w:hAnsi="Times New Roman" w:cs="Times New Roman"/>
          <w:b/>
          <w:sz w:val="24"/>
          <w:szCs w:val="24"/>
        </w:rPr>
        <w:t>.</w:t>
      </w:r>
    </w:p>
    <w:p w:rsidR="00E7108D" w:rsidRPr="00581E7D" w:rsidRDefault="00E7108D" w:rsidP="00444E8F">
      <w:pPr>
        <w:pStyle w:val="a4"/>
        <w:numPr>
          <w:ilvl w:val="1"/>
          <w:numId w:val="1"/>
        </w:numPr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Полное наименование организации: ТСН </w:t>
      </w:r>
      <w:r w:rsidR="00E2581F" w:rsidRPr="00581E7D">
        <w:rPr>
          <w:rFonts w:ascii="Times New Roman" w:hAnsi="Times New Roman" w:cs="Times New Roman"/>
          <w:sz w:val="24"/>
          <w:szCs w:val="24"/>
        </w:rPr>
        <w:t>«</w:t>
      </w:r>
      <w:r w:rsidRPr="00581E7D">
        <w:rPr>
          <w:rFonts w:ascii="Times New Roman" w:hAnsi="Times New Roman" w:cs="Times New Roman"/>
          <w:sz w:val="24"/>
          <w:szCs w:val="24"/>
        </w:rPr>
        <w:t>ТСЖ «СВ96»</w:t>
      </w:r>
    </w:p>
    <w:p w:rsidR="00E7108D" w:rsidRPr="00581E7D" w:rsidRDefault="00E7108D" w:rsidP="00444E8F">
      <w:pPr>
        <w:pStyle w:val="a4"/>
        <w:numPr>
          <w:ilvl w:val="1"/>
          <w:numId w:val="1"/>
        </w:numPr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Место нахождения и почтовый адрес: </w:t>
      </w:r>
      <w:r w:rsidR="00E2581F" w:rsidRPr="00581E7D">
        <w:rPr>
          <w:rFonts w:ascii="Times New Roman" w:hAnsi="Times New Roman" w:cs="Times New Roman"/>
          <w:sz w:val="24"/>
          <w:szCs w:val="24"/>
        </w:rPr>
        <w:t>г. Воронеж, Сакко и Ванц</w:t>
      </w:r>
      <w:r w:rsidR="00AF049D" w:rsidRPr="00581E7D">
        <w:rPr>
          <w:rFonts w:ascii="Times New Roman" w:hAnsi="Times New Roman" w:cs="Times New Roman"/>
          <w:sz w:val="24"/>
          <w:szCs w:val="24"/>
        </w:rPr>
        <w:t>е</w:t>
      </w:r>
      <w:r w:rsidR="00E2581F" w:rsidRPr="00581E7D">
        <w:rPr>
          <w:rFonts w:ascii="Times New Roman" w:hAnsi="Times New Roman" w:cs="Times New Roman"/>
          <w:sz w:val="24"/>
          <w:szCs w:val="24"/>
        </w:rPr>
        <w:t>тти, д.96.</w:t>
      </w:r>
    </w:p>
    <w:p w:rsidR="00E7108D" w:rsidRPr="00581E7D" w:rsidRDefault="00E7108D" w:rsidP="00444E8F">
      <w:pPr>
        <w:pStyle w:val="a4"/>
        <w:numPr>
          <w:ilvl w:val="1"/>
          <w:numId w:val="1"/>
        </w:numPr>
        <w:spacing w:line="160" w:lineRule="atLeast"/>
        <w:ind w:left="993" w:hanging="284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>Организация зарегистрирована Регистрационной палатой города Воронежа.</w:t>
      </w:r>
      <w:r w:rsidR="00165368" w:rsidRPr="00581E7D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Pr="00581E7D">
        <w:rPr>
          <w:rFonts w:ascii="Times New Roman" w:hAnsi="Times New Roman" w:cs="Times New Roman"/>
          <w:sz w:val="24"/>
          <w:szCs w:val="24"/>
        </w:rPr>
        <w:t xml:space="preserve">Основной государственный номер </w:t>
      </w:r>
      <w:r w:rsidR="00E2581F" w:rsidRPr="00581E7D">
        <w:rPr>
          <w:rFonts w:ascii="Times New Roman" w:hAnsi="Times New Roman" w:cs="Times New Roman"/>
          <w:sz w:val="24"/>
          <w:szCs w:val="24"/>
        </w:rPr>
        <w:t>1163668087824</w:t>
      </w:r>
      <w:r w:rsidRPr="00581E7D">
        <w:rPr>
          <w:rFonts w:ascii="Times New Roman" w:hAnsi="Times New Roman" w:cs="Times New Roman"/>
          <w:sz w:val="24"/>
          <w:szCs w:val="24"/>
        </w:rPr>
        <w:t xml:space="preserve"> от «</w:t>
      </w:r>
      <w:r w:rsidR="00E2581F" w:rsidRPr="00581E7D">
        <w:rPr>
          <w:rFonts w:ascii="Times New Roman" w:hAnsi="Times New Roman" w:cs="Times New Roman"/>
          <w:sz w:val="24"/>
          <w:szCs w:val="24"/>
        </w:rPr>
        <w:t>21</w:t>
      </w:r>
      <w:r w:rsidRPr="00581E7D">
        <w:rPr>
          <w:rFonts w:ascii="Times New Roman" w:hAnsi="Times New Roman" w:cs="Times New Roman"/>
          <w:sz w:val="24"/>
          <w:szCs w:val="24"/>
        </w:rPr>
        <w:t xml:space="preserve">» </w:t>
      </w:r>
      <w:r w:rsidR="00E2581F" w:rsidRPr="00581E7D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581E7D">
        <w:rPr>
          <w:rFonts w:ascii="Times New Roman" w:hAnsi="Times New Roman" w:cs="Times New Roman"/>
          <w:sz w:val="24"/>
          <w:szCs w:val="24"/>
        </w:rPr>
        <w:t>2016г.</w:t>
      </w:r>
    </w:p>
    <w:p w:rsidR="00165368" w:rsidRPr="00581E7D" w:rsidRDefault="00E7108D" w:rsidP="00444E8F">
      <w:pPr>
        <w:pStyle w:val="a4"/>
        <w:numPr>
          <w:ilvl w:val="1"/>
          <w:numId w:val="1"/>
        </w:numPr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Количество членов ТСЖ, </w:t>
      </w:r>
      <w:r w:rsidR="00047EFE" w:rsidRPr="00581E7D">
        <w:rPr>
          <w:rFonts w:ascii="Times New Roman" w:hAnsi="Times New Roman" w:cs="Times New Roman"/>
          <w:sz w:val="24"/>
          <w:szCs w:val="24"/>
        </w:rPr>
        <w:t>в</w:t>
      </w:r>
      <w:r w:rsidRPr="00581E7D">
        <w:rPr>
          <w:rFonts w:ascii="Times New Roman" w:hAnsi="Times New Roman" w:cs="Times New Roman"/>
          <w:sz w:val="24"/>
          <w:szCs w:val="24"/>
        </w:rPr>
        <w:t xml:space="preserve">несенных в список и имеющих право на участие в годовом </w:t>
      </w:r>
    </w:p>
    <w:p w:rsidR="00E7108D" w:rsidRPr="00581E7D" w:rsidRDefault="00165368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7108D" w:rsidRPr="00581E7D">
        <w:rPr>
          <w:rFonts w:ascii="Times New Roman" w:hAnsi="Times New Roman" w:cs="Times New Roman"/>
          <w:sz w:val="24"/>
          <w:szCs w:val="24"/>
        </w:rPr>
        <w:t xml:space="preserve">Общем собрании составляет </w:t>
      </w:r>
      <w:r w:rsidR="00E2581F" w:rsidRPr="00581E7D">
        <w:rPr>
          <w:rFonts w:ascii="Times New Roman" w:hAnsi="Times New Roman" w:cs="Times New Roman"/>
          <w:sz w:val="24"/>
          <w:szCs w:val="24"/>
        </w:rPr>
        <w:t>53 собственника</w:t>
      </w:r>
      <w:r w:rsidR="00E7108D" w:rsidRPr="00581E7D">
        <w:rPr>
          <w:rFonts w:ascii="Times New Roman" w:hAnsi="Times New Roman" w:cs="Times New Roman"/>
          <w:sz w:val="24"/>
          <w:szCs w:val="24"/>
        </w:rPr>
        <w:t>.</w:t>
      </w:r>
    </w:p>
    <w:p w:rsidR="00E7108D" w:rsidRPr="00581E7D" w:rsidRDefault="00E7108D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E7108D" w:rsidRPr="00581E7D" w:rsidRDefault="00E7108D" w:rsidP="00444E8F">
      <w:pPr>
        <w:pStyle w:val="a4"/>
        <w:numPr>
          <w:ilvl w:val="0"/>
          <w:numId w:val="1"/>
        </w:numPr>
        <w:spacing w:line="160" w:lineRule="atLeast"/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E7D">
        <w:rPr>
          <w:rFonts w:ascii="Times New Roman" w:hAnsi="Times New Roman" w:cs="Times New Roman"/>
          <w:b/>
          <w:sz w:val="24"/>
          <w:szCs w:val="24"/>
        </w:rPr>
        <w:t>Финансо</w:t>
      </w:r>
      <w:r w:rsidR="00446DB5" w:rsidRPr="00581E7D">
        <w:rPr>
          <w:rFonts w:ascii="Times New Roman" w:hAnsi="Times New Roman" w:cs="Times New Roman"/>
          <w:b/>
          <w:sz w:val="24"/>
          <w:szCs w:val="24"/>
        </w:rPr>
        <w:t>во-хозяйственная деятельность</w:t>
      </w:r>
      <w:r w:rsidR="00E2581F" w:rsidRPr="00581E7D">
        <w:rPr>
          <w:rFonts w:ascii="Times New Roman" w:hAnsi="Times New Roman" w:cs="Times New Roman"/>
          <w:b/>
          <w:sz w:val="24"/>
          <w:szCs w:val="24"/>
        </w:rPr>
        <w:t>.</w:t>
      </w:r>
    </w:p>
    <w:p w:rsidR="008A5229" w:rsidRPr="00581E7D" w:rsidRDefault="00446DB5" w:rsidP="00444E8F">
      <w:pPr>
        <w:pStyle w:val="a4"/>
        <w:numPr>
          <w:ilvl w:val="1"/>
          <w:numId w:val="1"/>
        </w:numPr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b/>
          <w:sz w:val="24"/>
          <w:szCs w:val="24"/>
        </w:rPr>
        <w:t xml:space="preserve">Характеристика деятельности организации за отчетный </w:t>
      </w:r>
      <w:r w:rsidR="008A5229" w:rsidRPr="00581E7D">
        <w:rPr>
          <w:rFonts w:ascii="Times New Roman" w:hAnsi="Times New Roman" w:cs="Times New Roman"/>
          <w:b/>
          <w:sz w:val="24"/>
          <w:szCs w:val="24"/>
        </w:rPr>
        <w:t>20</w:t>
      </w:r>
      <w:r w:rsidR="000A0194" w:rsidRPr="00581E7D">
        <w:rPr>
          <w:rFonts w:ascii="Times New Roman" w:hAnsi="Times New Roman" w:cs="Times New Roman"/>
          <w:b/>
          <w:sz w:val="24"/>
          <w:szCs w:val="24"/>
        </w:rPr>
        <w:t>2</w:t>
      </w:r>
      <w:r w:rsidR="00272F79">
        <w:rPr>
          <w:rFonts w:ascii="Times New Roman" w:hAnsi="Times New Roman" w:cs="Times New Roman"/>
          <w:b/>
          <w:sz w:val="24"/>
          <w:szCs w:val="24"/>
        </w:rPr>
        <w:t>4</w:t>
      </w:r>
      <w:r w:rsidR="008A5229" w:rsidRPr="00581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E7D">
        <w:rPr>
          <w:rFonts w:ascii="Times New Roman" w:hAnsi="Times New Roman" w:cs="Times New Roman"/>
          <w:b/>
          <w:sz w:val="24"/>
          <w:szCs w:val="24"/>
        </w:rPr>
        <w:t xml:space="preserve">год </w:t>
      </w:r>
    </w:p>
    <w:p w:rsidR="00446DB5" w:rsidRPr="00581E7D" w:rsidRDefault="00E2581F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>О</w:t>
      </w:r>
      <w:r w:rsidR="00446DB5" w:rsidRPr="00581E7D">
        <w:rPr>
          <w:rFonts w:ascii="Times New Roman" w:hAnsi="Times New Roman" w:cs="Times New Roman"/>
          <w:sz w:val="24"/>
          <w:szCs w:val="24"/>
        </w:rPr>
        <w:t>существлял</w:t>
      </w:r>
      <w:r w:rsidRPr="00581E7D">
        <w:rPr>
          <w:rFonts w:ascii="Times New Roman" w:hAnsi="Times New Roman" w:cs="Times New Roman"/>
          <w:sz w:val="24"/>
          <w:szCs w:val="24"/>
        </w:rPr>
        <w:t>ись</w:t>
      </w:r>
      <w:r w:rsidR="00446DB5" w:rsidRPr="00581E7D">
        <w:rPr>
          <w:rFonts w:ascii="Times New Roman" w:hAnsi="Times New Roman" w:cs="Times New Roman"/>
          <w:sz w:val="24"/>
          <w:szCs w:val="24"/>
        </w:rPr>
        <w:t xml:space="preserve"> следующие основные уставные задачи:</w:t>
      </w:r>
    </w:p>
    <w:p w:rsidR="00446DB5" w:rsidRPr="00581E7D" w:rsidRDefault="00446DB5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- </w:t>
      </w:r>
      <w:r w:rsidR="00E2581F" w:rsidRPr="00581E7D">
        <w:rPr>
          <w:rFonts w:ascii="Times New Roman" w:hAnsi="Times New Roman" w:cs="Times New Roman"/>
          <w:sz w:val="24"/>
          <w:szCs w:val="24"/>
        </w:rPr>
        <w:t>У</w:t>
      </w:r>
      <w:r w:rsidRPr="00581E7D">
        <w:rPr>
          <w:rFonts w:ascii="Times New Roman" w:hAnsi="Times New Roman" w:cs="Times New Roman"/>
          <w:sz w:val="24"/>
          <w:szCs w:val="24"/>
        </w:rPr>
        <w:t>правление и обеспеч</w:t>
      </w:r>
      <w:r w:rsidR="00E2581F" w:rsidRPr="00581E7D">
        <w:rPr>
          <w:rFonts w:ascii="Times New Roman" w:hAnsi="Times New Roman" w:cs="Times New Roman"/>
          <w:sz w:val="24"/>
          <w:szCs w:val="24"/>
        </w:rPr>
        <w:t>ение</w:t>
      </w:r>
      <w:r w:rsidRPr="00581E7D">
        <w:rPr>
          <w:rFonts w:ascii="Times New Roman" w:hAnsi="Times New Roman" w:cs="Times New Roman"/>
          <w:sz w:val="24"/>
          <w:szCs w:val="24"/>
        </w:rPr>
        <w:t xml:space="preserve"> эксплуатаци</w:t>
      </w:r>
      <w:r w:rsidR="00E2581F" w:rsidRPr="00581E7D">
        <w:rPr>
          <w:rFonts w:ascii="Times New Roman" w:hAnsi="Times New Roman" w:cs="Times New Roman"/>
          <w:sz w:val="24"/>
          <w:szCs w:val="24"/>
        </w:rPr>
        <w:t>и</w:t>
      </w:r>
      <w:r w:rsidRPr="00581E7D">
        <w:rPr>
          <w:rFonts w:ascii="Times New Roman" w:hAnsi="Times New Roman" w:cs="Times New Roman"/>
          <w:sz w:val="24"/>
          <w:szCs w:val="24"/>
        </w:rPr>
        <w:t xml:space="preserve"> общедолевого недвижимого имущества в интересах домовладельцев;</w:t>
      </w:r>
    </w:p>
    <w:p w:rsidR="00446DB5" w:rsidRPr="00581E7D" w:rsidRDefault="00446DB5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- </w:t>
      </w:r>
      <w:r w:rsidR="00E2581F" w:rsidRPr="00581E7D">
        <w:rPr>
          <w:rFonts w:ascii="Times New Roman" w:hAnsi="Times New Roman" w:cs="Times New Roman"/>
          <w:sz w:val="24"/>
          <w:szCs w:val="24"/>
        </w:rPr>
        <w:t>Д</w:t>
      </w:r>
      <w:r w:rsidRPr="00581E7D">
        <w:rPr>
          <w:rFonts w:ascii="Times New Roman" w:hAnsi="Times New Roman" w:cs="Times New Roman"/>
          <w:sz w:val="24"/>
          <w:szCs w:val="24"/>
        </w:rPr>
        <w:t>еятельность по содержанию</w:t>
      </w:r>
      <w:r w:rsidR="00E2581F" w:rsidRPr="00581E7D">
        <w:rPr>
          <w:rFonts w:ascii="Times New Roman" w:hAnsi="Times New Roman" w:cs="Times New Roman"/>
          <w:sz w:val="24"/>
          <w:szCs w:val="24"/>
        </w:rPr>
        <w:t xml:space="preserve"> и</w:t>
      </w:r>
      <w:r w:rsidRPr="00581E7D">
        <w:rPr>
          <w:rFonts w:ascii="Times New Roman" w:hAnsi="Times New Roman" w:cs="Times New Roman"/>
          <w:sz w:val="24"/>
          <w:szCs w:val="24"/>
        </w:rPr>
        <w:t xml:space="preserve"> сохранению недви</w:t>
      </w:r>
      <w:r w:rsidR="006B1094" w:rsidRPr="00581E7D">
        <w:rPr>
          <w:rFonts w:ascii="Times New Roman" w:hAnsi="Times New Roman" w:cs="Times New Roman"/>
          <w:sz w:val="24"/>
          <w:szCs w:val="24"/>
        </w:rPr>
        <w:t>ж</w:t>
      </w:r>
      <w:r w:rsidRPr="00581E7D">
        <w:rPr>
          <w:rFonts w:ascii="Times New Roman" w:hAnsi="Times New Roman" w:cs="Times New Roman"/>
          <w:sz w:val="24"/>
          <w:szCs w:val="24"/>
        </w:rPr>
        <w:t>имого имущества в общедолевой собственности;</w:t>
      </w:r>
    </w:p>
    <w:p w:rsidR="00446DB5" w:rsidRPr="00581E7D" w:rsidRDefault="00446DB5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>-</w:t>
      </w:r>
      <w:r w:rsidR="00E2581F" w:rsidRPr="00581E7D">
        <w:rPr>
          <w:rFonts w:ascii="Times New Roman" w:hAnsi="Times New Roman" w:cs="Times New Roman"/>
          <w:sz w:val="24"/>
          <w:szCs w:val="24"/>
        </w:rPr>
        <w:t xml:space="preserve"> </w:t>
      </w:r>
      <w:r w:rsidR="001E4C20" w:rsidRPr="00581E7D">
        <w:rPr>
          <w:rFonts w:ascii="Times New Roman" w:hAnsi="Times New Roman" w:cs="Times New Roman"/>
          <w:sz w:val="24"/>
          <w:szCs w:val="24"/>
        </w:rPr>
        <w:t>Р</w:t>
      </w:r>
      <w:r w:rsidRPr="00581E7D">
        <w:rPr>
          <w:rFonts w:ascii="Times New Roman" w:hAnsi="Times New Roman" w:cs="Times New Roman"/>
          <w:sz w:val="24"/>
          <w:szCs w:val="24"/>
        </w:rPr>
        <w:t>аспредел</w:t>
      </w:r>
      <w:r w:rsidR="001E4C20" w:rsidRPr="00581E7D">
        <w:rPr>
          <w:rFonts w:ascii="Times New Roman" w:hAnsi="Times New Roman" w:cs="Times New Roman"/>
          <w:sz w:val="24"/>
          <w:szCs w:val="24"/>
        </w:rPr>
        <w:t>ение</w:t>
      </w:r>
      <w:r w:rsidRPr="00581E7D">
        <w:rPr>
          <w:rFonts w:ascii="Times New Roman" w:hAnsi="Times New Roman" w:cs="Times New Roman"/>
          <w:sz w:val="24"/>
          <w:szCs w:val="24"/>
        </w:rPr>
        <w:t xml:space="preserve"> между домовладельцами обязанности по возмещению соответствующих издержек для обеспечения надлежащего санитарного и технического состояния общего имущества;</w:t>
      </w:r>
    </w:p>
    <w:p w:rsidR="00446DB5" w:rsidRPr="00581E7D" w:rsidRDefault="00446DB5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- </w:t>
      </w:r>
      <w:r w:rsidR="001E4C20" w:rsidRPr="00581E7D">
        <w:rPr>
          <w:rFonts w:ascii="Times New Roman" w:hAnsi="Times New Roman" w:cs="Times New Roman"/>
          <w:sz w:val="24"/>
          <w:szCs w:val="24"/>
        </w:rPr>
        <w:t>О</w:t>
      </w:r>
      <w:r w:rsidRPr="00581E7D">
        <w:rPr>
          <w:rFonts w:ascii="Times New Roman" w:hAnsi="Times New Roman" w:cs="Times New Roman"/>
          <w:sz w:val="24"/>
          <w:szCs w:val="24"/>
        </w:rPr>
        <w:t>рганиз</w:t>
      </w:r>
      <w:r w:rsidR="001E4C20" w:rsidRPr="00581E7D">
        <w:rPr>
          <w:rFonts w:ascii="Times New Roman" w:hAnsi="Times New Roman" w:cs="Times New Roman"/>
          <w:sz w:val="24"/>
          <w:szCs w:val="24"/>
        </w:rPr>
        <w:t>ация</w:t>
      </w:r>
      <w:r w:rsidRPr="00581E7D">
        <w:rPr>
          <w:rFonts w:ascii="Times New Roman" w:hAnsi="Times New Roman" w:cs="Times New Roman"/>
          <w:sz w:val="24"/>
          <w:szCs w:val="24"/>
        </w:rPr>
        <w:t xml:space="preserve"> обеспечени</w:t>
      </w:r>
      <w:r w:rsidR="001E4C20" w:rsidRPr="00581E7D">
        <w:rPr>
          <w:rFonts w:ascii="Times New Roman" w:hAnsi="Times New Roman" w:cs="Times New Roman"/>
          <w:sz w:val="24"/>
          <w:szCs w:val="24"/>
        </w:rPr>
        <w:t>я</w:t>
      </w:r>
      <w:r w:rsidRPr="00581E7D">
        <w:rPr>
          <w:rFonts w:ascii="Times New Roman" w:hAnsi="Times New Roman" w:cs="Times New Roman"/>
          <w:sz w:val="24"/>
          <w:szCs w:val="24"/>
        </w:rPr>
        <w:t xml:space="preserve"> домовладельцев коммунальными услугами и оплату последними таковых услуг;</w:t>
      </w:r>
    </w:p>
    <w:p w:rsidR="00446DB5" w:rsidRPr="00581E7D" w:rsidRDefault="00446DB5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- </w:t>
      </w:r>
      <w:r w:rsidR="001E4C20" w:rsidRPr="00581E7D">
        <w:rPr>
          <w:rFonts w:ascii="Times New Roman" w:hAnsi="Times New Roman" w:cs="Times New Roman"/>
          <w:sz w:val="24"/>
          <w:szCs w:val="24"/>
        </w:rPr>
        <w:t>О</w:t>
      </w:r>
      <w:r w:rsidRPr="00581E7D">
        <w:rPr>
          <w:rFonts w:ascii="Times New Roman" w:hAnsi="Times New Roman" w:cs="Times New Roman"/>
          <w:sz w:val="24"/>
          <w:szCs w:val="24"/>
        </w:rPr>
        <w:t>рганиз</w:t>
      </w:r>
      <w:r w:rsidR="001E4C20" w:rsidRPr="00581E7D">
        <w:rPr>
          <w:rFonts w:ascii="Times New Roman" w:hAnsi="Times New Roman" w:cs="Times New Roman"/>
          <w:sz w:val="24"/>
          <w:szCs w:val="24"/>
        </w:rPr>
        <w:t>ация</w:t>
      </w:r>
      <w:r w:rsidRPr="00581E7D">
        <w:rPr>
          <w:rFonts w:ascii="Times New Roman" w:hAnsi="Times New Roman" w:cs="Times New Roman"/>
          <w:sz w:val="24"/>
          <w:szCs w:val="24"/>
        </w:rPr>
        <w:t xml:space="preserve"> и </w:t>
      </w:r>
      <w:r w:rsidR="00B43960" w:rsidRPr="00581E7D">
        <w:rPr>
          <w:rFonts w:ascii="Times New Roman" w:hAnsi="Times New Roman" w:cs="Times New Roman"/>
          <w:sz w:val="24"/>
          <w:szCs w:val="24"/>
        </w:rPr>
        <w:t>о</w:t>
      </w:r>
      <w:r w:rsidRPr="00581E7D">
        <w:rPr>
          <w:rFonts w:ascii="Times New Roman" w:hAnsi="Times New Roman" w:cs="Times New Roman"/>
          <w:sz w:val="24"/>
          <w:szCs w:val="24"/>
        </w:rPr>
        <w:t>существл</w:t>
      </w:r>
      <w:r w:rsidR="001E4C20" w:rsidRPr="00581E7D">
        <w:rPr>
          <w:rFonts w:ascii="Times New Roman" w:hAnsi="Times New Roman" w:cs="Times New Roman"/>
          <w:sz w:val="24"/>
          <w:szCs w:val="24"/>
        </w:rPr>
        <w:t>ение</w:t>
      </w:r>
      <w:r w:rsidR="00B43960" w:rsidRPr="00581E7D">
        <w:rPr>
          <w:rFonts w:ascii="Times New Roman" w:hAnsi="Times New Roman" w:cs="Times New Roman"/>
          <w:sz w:val="24"/>
          <w:szCs w:val="24"/>
        </w:rPr>
        <w:t xml:space="preserve"> ремонтно-эксплуатационно</w:t>
      </w:r>
      <w:r w:rsidR="001E4C20" w:rsidRPr="00581E7D">
        <w:rPr>
          <w:rFonts w:ascii="Times New Roman" w:hAnsi="Times New Roman" w:cs="Times New Roman"/>
          <w:sz w:val="24"/>
          <w:szCs w:val="24"/>
        </w:rPr>
        <w:t>го</w:t>
      </w:r>
      <w:r w:rsidR="00B43960" w:rsidRPr="00581E7D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 w:rsidR="001E4C20" w:rsidRPr="00581E7D">
        <w:rPr>
          <w:rFonts w:ascii="Times New Roman" w:hAnsi="Times New Roman" w:cs="Times New Roman"/>
          <w:sz w:val="24"/>
          <w:szCs w:val="24"/>
        </w:rPr>
        <w:t>я</w:t>
      </w:r>
      <w:r w:rsidR="000A0194" w:rsidRPr="00581E7D">
        <w:rPr>
          <w:rFonts w:ascii="Times New Roman" w:hAnsi="Times New Roman" w:cs="Times New Roman"/>
          <w:sz w:val="24"/>
          <w:szCs w:val="24"/>
        </w:rPr>
        <w:t xml:space="preserve"> общедолевого имущества, в том числе</w:t>
      </w:r>
      <w:r w:rsidR="00B43960" w:rsidRPr="00581E7D">
        <w:rPr>
          <w:rFonts w:ascii="Times New Roman" w:hAnsi="Times New Roman" w:cs="Times New Roman"/>
          <w:sz w:val="24"/>
          <w:szCs w:val="24"/>
        </w:rPr>
        <w:t xml:space="preserve"> надлежащее техническое, противопожарное, экологическое и санитарное состояние;</w:t>
      </w:r>
    </w:p>
    <w:p w:rsidR="00B43960" w:rsidRPr="00581E7D" w:rsidRDefault="00B43960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- </w:t>
      </w:r>
      <w:r w:rsidR="001E4C20" w:rsidRPr="00581E7D">
        <w:rPr>
          <w:rFonts w:ascii="Times New Roman" w:hAnsi="Times New Roman" w:cs="Times New Roman"/>
          <w:sz w:val="24"/>
          <w:szCs w:val="24"/>
        </w:rPr>
        <w:t>О</w:t>
      </w:r>
      <w:r w:rsidRPr="00581E7D">
        <w:rPr>
          <w:rFonts w:ascii="Times New Roman" w:hAnsi="Times New Roman" w:cs="Times New Roman"/>
          <w:sz w:val="24"/>
          <w:szCs w:val="24"/>
        </w:rPr>
        <w:t>беспеч</w:t>
      </w:r>
      <w:r w:rsidR="001E4C20" w:rsidRPr="00581E7D">
        <w:rPr>
          <w:rFonts w:ascii="Times New Roman" w:hAnsi="Times New Roman" w:cs="Times New Roman"/>
          <w:sz w:val="24"/>
          <w:szCs w:val="24"/>
        </w:rPr>
        <w:t>ение</w:t>
      </w:r>
      <w:r w:rsidRPr="00581E7D">
        <w:rPr>
          <w:rFonts w:ascii="Times New Roman" w:hAnsi="Times New Roman" w:cs="Times New Roman"/>
          <w:sz w:val="24"/>
          <w:szCs w:val="24"/>
        </w:rPr>
        <w:t xml:space="preserve"> выполнени</w:t>
      </w:r>
      <w:r w:rsidR="001E4C20" w:rsidRPr="00581E7D">
        <w:rPr>
          <w:rFonts w:ascii="Times New Roman" w:hAnsi="Times New Roman" w:cs="Times New Roman"/>
          <w:sz w:val="24"/>
          <w:szCs w:val="24"/>
        </w:rPr>
        <w:t>я</w:t>
      </w:r>
      <w:r w:rsidRPr="00581E7D">
        <w:rPr>
          <w:rFonts w:ascii="Times New Roman" w:hAnsi="Times New Roman" w:cs="Times New Roman"/>
          <w:sz w:val="24"/>
          <w:szCs w:val="24"/>
        </w:rPr>
        <w:t xml:space="preserve"> домовладельцами правил пользования жилыми и нежилыми помещениями, местами общего пользования, содержани</w:t>
      </w:r>
      <w:r w:rsidR="001E4C20" w:rsidRPr="00581E7D">
        <w:rPr>
          <w:rFonts w:ascii="Times New Roman" w:hAnsi="Times New Roman" w:cs="Times New Roman"/>
          <w:sz w:val="24"/>
          <w:szCs w:val="24"/>
        </w:rPr>
        <w:t>я</w:t>
      </w:r>
      <w:r w:rsidRPr="00581E7D">
        <w:rPr>
          <w:rFonts w:ascii="Times New Roman" w:hAnsi="Times New Roman" w:cs="Times New Roman"/>
          <w:sz w:val="24"/>
          <w:szCs w:val="24"/>
        </w:rPr>
        <w:t xml:space="preserve"> жилого дома и придомовой территории;</w:t>
      </w:r>
    </w:p>
    <w:p w:rsidR="00B43960" w:rsidRPr="00581E7D" w:rsidRDefault="00B43960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- </w:t>
      </w:r>
      <w:r w:rsidR="001E4C20" w:rsidRPr="00581E7D">
        <w:rPr>
          <w:rFonts w:ascii="Times New Roman" w:hAnsi="Times New Roman" w:cs="Times New Roman"/>
          <w:sz w:val="24"/>
          <w:szCs w:val="24"/>
        </w:rPr>
        <w:t>П</w:t>
      </w:r>
      <w:r w:rsidRPr="00581E7D">
        <w:rPr>
          <w:rFonts w:ascii="Times New Roman" w:hAnsi="Times New Roman" w:cs="Times New Roman"/>
          <w:sz w:val="24"/>
          <w:szCs w:val="24"/>
        </w:rPr>
        <w:t>редставл</w:t>
      </w:r>
      <w:r w:rsidR="001E4C20" w:rsidRPr="00581E7D">
        <w:rPr>
          <w:rFonts w:ascii="Times New Roman" w:hAnsi="Times New Roman" w:cs="Times New Roman"/>
          <w:sz w:val="24"/>
          <w:szCs w:val="24"/>
        </w:rPr>
        <w:t>ение</w:t>
      </w:r>
      <w:r w:rsidRPr="00581E7D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="001E4C20" w:rsidRPr="00581E7D">
        <w:rPr>
          <w:rFonts w:ascii="Times New Roman" w:hAnsi="Times New Roman" w:cs="Times New Roman"/>
          <w:sz w:val="24"/>
          <w:szCs w:val="24"/>
        </w:rPr>
        <w:t>ов</w:t>
      </w:r>
      <w:r w:rsidRPr="00581E7D">
        <w:rPr>
          <w:rFonts w:ascii="Times New Roman" w:hAnsi="Times New Roman" w:cs="Times New Roman"/>
          <w:sz w:val="24"/>
          <w:szCs w:val="24"/>
        </w:rPr>
        <w:t xml:space="preserve"> домовладельцев в федеральных государственных</w:t>
      </w:r>
      <w:r w:rsidR="001E4C20" w:rsidRPr="00581E7D">
        <w:rPr>
          <w:rFonts w:ascii="Times New Roman" w:hAnsi="Times New Roman" w:cs="Times New Roman"/>
          <w:sz w:val="24"/>
          <w:szCs w:val="24"/>
        </w:rPr>
        <w:t xml:space="preserve"> </w:t>
      </w:r>
      <w:r w:rsidRPr="00581E7D">
        <w:rPr>
          <w:rFonts w:ascii="Times New Roman" w:hAnsi="Times New Roman" w:cs="Times New Roman"/>
          <w:sz w:val="24"/>
          <w:szCs w:val="24"/>
        </w:rPr>
        <w:t>и местных органах власти и управления, местных органах самоуправления и судах.</w:t>
      </w:r>
    </w:p>
    <w:p w:rsidR="00D94EB5" w:rsidRPr="00581E7D" w:rsidRDefault="00D94EB5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B43960" w:rsidRPr="00581E7D" w:rsidRDefault="00B43960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E7D">
        <w:rPr>
          <w:rFonts w:ascii="Times New Roman" w:hAnsi="Times New Roman" w:cs="Times New Roman"/>
          <w:b/>
          <w:sz w:val="24"/>
          <w:szCs w:val="24"/>
        </w:rPr>
        <w:t xml:space="preserve">2.2. Основные показатели финансовой деятельности ТСЖ за </w:t>
      </w:r>
      <w:r w:rsidR="006E6908">
        <w:rPr>
          <w:rFonts w:ascii="Times New Roman" w:hAnsi="Times New Roman" w:cs="Times New Roman"/>
          <w:b/>
          <w:sz w:val="24"/>
          <w:szCs w:val="24"/>
        </w:rPr>
        <w:t>202</w:t>
      </w:r>
      <w:r w:rsidR="00272F79">
        <w:rPr>
          <w:rFonts w:ascii="Times New Roman" w:hAnsi="Times New Roman" w:cs="Times New Roman"/>
          <w:b/>
          <w:sz w:val="24"/>
          <w:szCs w:val="24"/>
        </w:rPr>
        <w:t>4</w:t>
      </w:r>
      <w:r w:rsidRPr="00581E7D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B43960" w:rsidRPr="00581E7D" w:rsidRDefault="00B43960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E7D">
        <w:rPr>
          <w:rFonts w:ascii="Times New Roman" w:hAnsi="Times New Roman" w:cs="Times New Roman"/>
          <w:b/>
          <w:sz w:val="24"/>
          <w:szCs w:val="24"/>
        </w:rPr>
        <w:t>2.2.1. Доходная часть бюджета</w:t>
      </w:r>
      <w:r w:rsidR="001E4C20" w:rsidRPr="00581E7D">
        <w:rPr>
          <w:rFonts w:ascii="Times New Roman" w:hAnsi="Times New Roman" w:cs="Times New Roman"/>
          <w:b/>
          <w:sz w:val="24"/>
          <w:szCs w:val="24"/>
        </w:rPr>
        <w:t>.</w:t>
      </w:r>
    </w:p>
    <w:p w:rsidR="0087394C" w:rsidRPr="00581E7D" w:rsidRDefault="002B0725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Доходная часть бюджета за </w:t>
      </w:r>
      <w:r w:rsidR="006E6908">
        <w:rPr>
          <w:rFonts w:ascii="Times New Roman" w:hAnsi="Times New Roman" w:cs="Times New Roman"/>
          <w:sz w:val="24"/>
          <w:szCs w:val="24"/>
        </w:rPr>
        <w:t>202</w:t>
      </w:r>
      <w:r w:rsidR="00272F79">
        <w:rPr>
          <w:rFonts w:ascii="Times New Roman" w:hAnsi="Times New Roman" w:cs="Times New Roman"/>
          <w:sz w:val="24"/>
          <w:szCs w:val="24"/>
        </w:rPr>
        <w:t>4</w:t>
      </w:r>
      <w:r w:rsidR="0056320A" w:rsidRPr="00581E7D">
        <w:rPr>
          <w:rFonts w:ascii="Times New Roman" w:hAnsi="Times New Roman" w:cs="Times New Roman"/>
          <w:sz w:val="24"/>
          <w:szCs w:val="24"/>
        </w:rPr>
        <w:t xml:space="preserve"> </w:t>
      </w:r>
      <w:r w:rsidRPr="00581E7D">
        <w:rPr>
          <w:rFonts w:ascii="Times New Roman" w:hAnsi="Times New Roman" w:cs="Times New Roman"/>
          <w:sz w:val="24"/>
          <w:szCs w:val="24"/>
        </w:rPr>
        <w:t xml:space="preserve">год состоит </w:t>
      </w:r>
      <w:proofErr w:type="gramStart"/>
      <w:r w:rsidRPr="00581E7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87394C" w:rsidRPr="00581E7D">
        <w:rPr>
          <w:rFonts w:ascii="Times New Roman" w:hAnsi="Times New Roman" w:cs="Times New Roman"/>
          <w:sz w:val="24"/>
          <w:szCs w:val="24"/>
        </w:rPr>
        <w:t>:</w:t>
      </w:r>
    </w:p>
    <w:p w:rsidR="0087394C" w:rsidRPr="00581E7D" w:rsidRDefault="003748DB" w:rsidP="00444E8F">
      <w:pPr>
        <w:pStyle w:val="a4"/>
        <w:numPr>
          <w:ilvl w:val="0"/>
          <w:numId w:val="2"/>
        </w:numPr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>Обязательных платежей (членские взносы) домовладельцев</w:t>
      </w:r>
      <w:r w:rsidR="00910A20" w:rsidRPr="00581E7D">
        <w:rPr>
          <w:rFonts w:ascii="Times New Roman" w:hAnsi="Times New Roman" w:cs="Times New Roman"/>
          <w:sz w:val="24"/>
          <w:szCs w:val="24"/>
        </w:rPr>
        <w:t xml:space="preserve"> в соответствии с основной уставной деятельностью</w:t>
      </w:r>
      <w:r w:rsidRPr="00581E7D">
        <w:rPr>
          <w:rFonts w:ascii="Times New Roman" w:hAnsi="Times New Roman" w:cs="Times New Roman"/>
          <w:sz w:val="24"/>
          <w:szCs w:val="24"/>
        </w:rPr>
        <w:t>;</w:t>
      </w:r>
    </w:p>
    <w:p w:rsidR="00236B6C" w:rsidRPr="00581E7D" w:rsidRDefault="00236B6C" w:rsidP="00444E8F">
      <w:pPr>
        <w:pStyle w:val="a4"/>
        <w:numPr>
          <w:ilvl w:val="0"/>
          <w:numId w:val="2"/>
        </w:numPr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>Обязательных платежей домовладельцев в Фонд капитального ремонта в соответствии с основной уставной деятельностью;</w:t>
      </w:r>
    </w:p>
    <w:p w:rsidR="003748DB" w:rsidRPr="00581E7D" w:rsidRDefault="0087394C" w:rsidP="00444E8F">
      <w:pPr>
        <w:pStyle w:val="a4"/>
        <w:numPr>
          <w:ilvl w:val="0"/>
          <w:numId w:val="2"/>
        </w:numPr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="00C61577" w:rsidRPr="00581E7D">
        <w:rPr>
          <w:rFonts w:ascii="Times New Roman" w:hAnsi="Times New Roman" w:cs="Times New Roman"/>
          <w:sz w:val="24"/>
          <w:szCs w:val="24"/>
        </w:rPr>
        <w:t>охода</w:t>
      </w:r>
      <w:r w:rsidR="00910A20" w:rsidRPr="00581E7D">
        <w:rPr>
          <w:rFonts w:ascii="Times New Roman" w:hAnsi="Times New Roman" w:cs="Times New Roman"/>
          <w:sz w:val="24"/>
          <w:szCs w:val="24"/>
        </w:rPr>
        <w:t xml:space="preserve"> от коммерческой деятельности:</w:t>
      </w:r>
      <w:r w:rsidR="00C61577" w:rsidRPr="00581E7D">
        <w:rPr>
          <w:rFonts w:ascii="Times New Roman" w:hAnsi="Times New Roman" w:cs="Times New Roman"/>
          <w:sz w:val="24"/>
          <w:szCs w:val="24"/>
        </w:rPr>
        <w:t xml:space="preserve"> размещени</w:t>
      </w:r>
      <w:r w:rsidR="003C6688" w:rsidRPr="00581E7D">
        <w:rPr>
          <w:rFonts w:ascii="Times New Roman" w:hAnsi="Times New Roman" w:cs="Times New Roman"/>
          <w:sz w:val="24"/>
          <w:szCs w:val="24"/>
        </w:rPr>
        <w:t>е</w:t>
      </w:r>
      <w:r w:rsidR="00C61577" w:rsidRPr="00581E7D">
        <w:rPr>
          <w:rFonts w:ascii="Times New Roman" w:hAnsi="Times New Roman" w:cs="Times New Roman"/>
          <w:sz w:val="24"/>
          <w:szCs w:val="24"/>
        </w:rPr>
        <w:t xml:space="preserve"> оборудования </w:t>
      </w:r>
      <w:r w:rsidR="0056320A" w:rsidRPr="00581E7D">
        <w:rPr>
          <w:rFonts w:ascii="Times New Roman" w:hAnsi="Times New Roman" w:cs="Times New Roman"/>
          <w:sz w:val="24"/>
          <w:szCs w:val="24"/>
        </w:rPr>
        <w:t xml:space="preserve">автомата с водой, </w:t>
      </w:r>
      <w:proofErr w:type="spellStart"/>
      <w:r w:rsidR="00C61577" w:rsidRPr="00581E7D">
        <w:rPr>
          <w:rFonts w:ascii="Times New Roman" w:hAnsi="Times New Roman" w:cs="Times New Roman"/>
          <w:sz w:val="24"/>
          <w:szCs w:val="24"/>
        </w:rPr>
        <w:t>интернет-провайдеров</w:t>
      </w:r>
      <w:proofErr w:type="spellEnd"/>
      <w:r w:rsidR="0056320A" w:rsidRPr="00581E7D">
        <w:rPr>
          <w:rFonts w:ascii="Times New Roman" w:hAnsi="Times New Roman" w:cs="Times New Roman"/>
          <w:sz w:val="24"/>
          <w:szCs w:val="24"/>
        </w:rPr>
        <w:t>, аренды паркинг-мест</w:t>
      </w:r>
      <w:r w:rsidR="00910A20" w:rsidRPr="00581E7D">
        <w:rPr>
          <w:rFonts w:ascii="Times New Roman" w:hAnsi="Times New Roman" w:cs="Times New Roman"/>
          <w:sz w:val="24"/>
          <w:szCs w:val="24"/>
        </w:rPr>
        <w:t>, комиссионных процентов банка, поступлений по возмещению по страховым случаям.</w:t>
      </w:r>
    </w:p>
    <w:p w:rsidR="002841C3" w:rsidRPr="00581E7D" w:rsidRDefault="00D01538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Фактически на </w:t>
      </w:r>
      <w:proofErr w:type="gramStart"/>
      <w:r w:rsidRPr="00581E7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81E7D">
        <w:rPr>
          <w:rFonts w:ascii="Times New Roman" w:hAnsi="Times New Roman" w:cs="Times New Roman"/>
          <w:sz w:val="24"/>
          <w:szCs w:val="24"/>
        </w:rPr>
        <w:t xml:space="preserve">/с ТСЖ </w:t>
      </w:r>
      <w:r w:rsidR="008A5229" w:rsidRPr="00581E7D">
        <w:rPr>
          <w:rFonts w:ascii="Times New Roman" w:hAnsi="Times New Roman" w:cs="Times New Roman"/>
          <w:sz w:val="24"/>
          <w:szCs w:val="24"/>
        </w:rPr>
        <w:t xml:space="preserve">в </w:t>
      </w:r>
      <w:r w:rsidR="006E6908">
        <w:rPr>
          <w:rFonts w:ascii="Times New Roman" w:hAnsi="Times New Roman" w:cs="Times New Roman"/>
          <w:sz w:val="24"/>
          <w:szCs w:val="24"/>
        </w:rPr>
        <w:t>202</w:t>
      </w:r>
      <w:r w:rsidR="00272F79">
        <w:rPr>
          <w:rFonts w:ascii="Times New Roman" w:hAnsi="Times New Roman" w:cs="Times New Roman"/>
          <w:sz w:val="24"/>
          <w:szCs w:val="24"/>
        </w:rPr>
        <w:t>4</w:t>
      </w:r>
      <w:r w:rsidR="008A5229" w:rsidRPr="00581E7D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581E7D">
        <w:rPr>
          <w:rFonts w:ascii="Times New Roman" w:hAnsi="Times New Roman" w:cs="Times New Roman"/>
          <w:sz w:val="24"/>
          <w:szCs w:val="24"/>
        </w:rPr>
        <w:t>поступило</w:t>
      </w:r>
      <w:r w:rsidR="00B320A4" w:rsidRPr="00581E7D">
        <w:rPr>
          <w:rFonts w:ascii="Times New Roman" w:hAnsi="Times New Roman" w:cs="Times New Roman"/>
          <w:sz w:val="24"/>
          <w:szCs w:val="24"/>
        </w:rPr>
        <w:t xml:space="preserve"> </w:t>
      </w:r>
      <w:r w:rsidR="002565B1" w:rsidRPr="00867E47">
        <w:rPr>
          <w:rFonts w:ascii="Times New Roman" w:hAnsi="Times New Roman" w:cs="Times New Roman"/>
          <w:sz w:val="24"/>
          <w:szCs w:val="24"/>
        </w:rPr>
        <w:t>–</w:t>
      </w:r>
      <w:r w:rsidR="00A626BD" w:rsidRPr="00867E47">
        <w:rPr>
          <w:rFonts w:ascii="Times New Roman" w:hAnsi="Times New Roman" w:cs="Times New Roman"/>
          <w:sz w:val="24"/>
          <w:szCs w:val="24"/>
        </w:rPr>
        <w:t xml:space="preserve"> </w:t>
      </w:r>
      <w:r w:rsidR="00867E47" w:rsidRPr="00867E47">
        <w:rPr>
          <w:rFonts w:ascii="Times New Roman" w:hAnsi="Times New Roman" w:cs="Times New Roman"/>
          <w:b/>
          <w:sz w:val="24"/>
          <w:szCs w:val="24"/>
        </w:rPr>
        <w:t>4 877 607</w:t>
      </w:r>
      <w:r w:rsidR="002565B1" w:rsidRPr="00867E47">
        <w:rPr>
          <w:rFonts w:ascii="Times New Roman" w:hAnsi="Times New Roman" w:cs="Times New Roman"/>
          <w:b/>
          <w:sz w:val="24"/>
          <w:szCs w:val="24"/>
        </w:rPr>
        <w:t>,</w:t>
      </w:r>
      <w:r w:rsidR="00867E47">
        <w:rPr>
          <w:rFonts w:ascii="Times New Roman" w:hAnsi="Times New Roman" w:cs="Times New Roman"/>
          <w:b/>
          <w:sz w:val="24"/>
          <w:szCs w:val="24"/>
        </w:rPr>
        <w:t>53</w:t>
      </w:r>
      <w:r w:rsidR="0056320A" w:rsidRPr="00581E7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43960" w:rsidRPr="00581E7D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8A5229" w:rsidRPr="00581E7D" w:rsidRDefault="00B43960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>(</w:t>
      </w:r>
      <w:r w:rsidR="00236B6C" w:rsidRPr="00581E7D">
        <w:rPr>
          <w:rFonts w:ascii="Times New Roman" w:hAnsi="Times New Roman" w:cs="Times New Roman"/>
          <w:sz w:val="24"/>
          <w:szCs w:val="24"/>
        </w:rPr>
        <w:t>Четыре</w:t>
      </w:r>
      <w:r w:rsidR="00912F79" w:rsidRPr="00581E7D">
        <w:rPr>
          <w:rFonts w:ascii="Times New Roman" w:hAnsi="Times New Roman" w:cs="Times New Roman"/>
          <w:sz w:val="24"/>
          <w:szCs w:val="24"/>
        </w:rPr>
        <w:t xml:space="preserve"> миллиона </w:t>
      </w:r>
      <w:r w:rsidR="0096277C" w:rsidRPr="00581E7D">
        <w:rPr>
          <w:rFonts w:ascii="Times New Roman" w:hAnsi="Times New Roman" w:cs="Times New Roman"/>
          <w:sz w:val="24"/>
          <w:szCs w:val="24"/>
        </w:rPr>
        <w:t>четыреста</w:t>
      </w:r>
      <w:r w:rsidR="00A97CD3" w:rsidRPr="00581E7D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114949" w:rsidRPr="00581E7D">
        <w:rPr>
          <w:rFonts w:ascii="Times New Roman" w:hAnsi="Times New Roman" w:cs="Times New Roman"/>
          <w:sz w:val="24"/>
          <w:szCs w:val="24"/>
        </w:rPr>
        <w:t xml:space="preserve">девятьсот </w:t>
      </w:r>
      <w:r w:rsidR="0096277C" w:rsidRPr="00581E7D">
        <w:rPr>
          <w:rFonts w:ascii="Times New Roman" w:hAnsi="Times New Roman" w:cs="Times New Roman"/>
          <w:sz w:val="24"/>
          <w:szCs w:val="24"/>
        </w:rPr>
        <w:t>восемь</w:t>
      </w:r>
      <w:r w:rsidR="00912F79" w:rsidRPr="00581E7D">
        <w:rPr>
          <w:rFonts w:ascii="Times New Roman" w:hAnsi="Times New Roman" w:cs="Times New Roman"/>
          <w:sz w:val="24"/>
          <w:szCs w:val="24"/>
        </w:rPr>
        <w:t xml:space="preserve"> </w:t>
      </w:r>
      <w:r w:rsidRPr="00581E7D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96277C" w:rsidRPr="00581E7D">
        <w:rPr>
          <w:rFonts w:ascii="Times New Roman" w:hAnsi="Times New Roman" w:cs="Times New Roman"/>
          <w:sz w:val="24"/>
          <w:szCs w:val="24"/>
        </w:rPr>
        <w:t>07</w:t>
      </w:r>
      <w:r w:rsidR="00417B89" w:rsidRPr="00581E7D">
        <w:rPr>
          <w:rFonts w:ascii="Times New Roman" w:hAnsi="Times New Roman" w:cs="Times New Roman"/>
          <w:sz w:val="24"/>
          <w:szCs w:val="24"/>
        </w:rPr>
        <w:t xml:space="preserve"> </w:t>
      </w:r>
      <w:r w:rsidRPr="00581E7D">
        <w:rPr>
          <w:rFonts w:ascii="Times New Roman" w:hAnsi="Times New Roman" w:cs="Times New Roman"/>
          <w:sz w:val="24"/>
          <w:szCs w:val="24"/>
        </w:rPr>
        <w:t>копе</w:t>
      </w:r>
      <w:r w:rsidR="0096277C" w:rsidRPr="00581E7D">
        <w:rPr>
          <w:rFonts w:ascii="Times New Roman" w:hAnsi="Times New Roman" w:cs="Times New Roman"/>
          <w:sz w:val="24"/>
          <w:szCs w:val="24"/>
        </w:rPr>
        <w:t>ек</w:t>
      </w:r>
      <w:r w:rsidRPr="00581E7D">
        <w:rPr>
          <w:rFonts w:ascii="Times New Roman" w:hAnsi="Times New Roman" w:cs="Times New Roman"/>
          <w:sz w:val="24"/>
          <w:szCs w:val="24"/>
        </w:rPr>
        <w:t>)</w:t>
      </w:r>
      <w:r w:rsidR="00912F79" w:rsidRPr="00581E7D">
        <w:rPr>
          <w:rFonts w:ascii="Times New Roman" w:hAnsi="Times New Roman" w:cs="Times New Roman"/>
          <w:sz w:val="24"/>
          <w:szCs w:val="24"/>
        </w:rPr>
        <w:t>.</w:t>
      </w:r>
      <w:r w:rsidRPr="00581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960" w:rsidRPr="00581E7D" w:rsidRDefault="008A5229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>В</w:t>
      </w:r>
      <w:r w:rsidR="002841C3" w:rsidRPr="00581E7D">
        <w:rPr>
          <w:rFonts w:ascii="Times New Roman" w:hAnsi="Times New Roman" w:cs="Times New Roman"/>
          <w:sz w:val="24"/>
          <w:szCs w:val="24"/>
        </w:rPr>
        <w:t xml:space="preserve"> том числе</w:t>
      </w:r>
      <w:r w:rsidR="00B43960" w:rsidRPr="00581E7D">
        <w:rPr>
          <w:rFonts w:ascii="Times New Roman" w:hAnsi="Times New Roman" w:cs="Times New Roman"/>
          <w:sz w:val="24"/>
          <w:szCs w:val="24"/>
        </w:rPr>
        <w:t>:</w:t>
      </w:r>
    </w:p>
    <w:p w:rsidR="002841C3" w:rsidRPr="00581E7D" w:rsidRDefault="00910A20" w:rsidP="003114F6">
      <w:pPr>
        <w:pStyle w:val="a4"/>
        <w:numPr>
          <w:ilvl w:val="0"/>
          <w:numId w:val="3"/>
        </w:numPr>
        <w:spacing w:line="1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>О</w:t>
      </w:r>
      <w:r w:rsidR="002841C3" w:rsidRPr="00581E7D">
        <w:rPr>
          <w:rFonts w:ascii="Times New Roman" w:hAnsi="Times New Roman" w:cs="Times New Roman"/>
          <w:sz w:val="24"/>
          <w:szCs w:val="24"/>
        </w:rPr>
        <w:t xml:space="preserve">бязательные платежи (членские взносы) </w:t>
      </w:r>
      <w:r w:rsidR="00E23A9E" w:rsidRPr="00581E7D">
        <w:rPr>
          <w:rFonts w:ascii="Times New Roman" w:hAnsi="Times New Roman" w:cs="Times New Roman"/>
          <w:sz w:val="24"/>
          <w:szCs w:val="24"/>
        </w:rPr>
        <w:t xml:space="preserve">домовладельцев – </w:t>
      </w:r>
      <w:r w:rsidR="003114F6" w:rsidRPr="00581E7D">
        <w:rPr>
          <w:rFonts w:ascii="Times New Roman" w:hAnsi="Times New Roman" w:cs="Times New Roman"/>
          <w:b/>
          <w:sz w:val="24"/>
          <w:szCs w:val="24"/>
        </w:rPr>
        <w:t>3</w:t>
      </w:r>
      <w:r w:rsidR="00037FEB">
        <w:rPr>
          <w:rFonts w:ascii="Times New Roman" w:hAnsi="Times New Roman" w:cs="Times New Roman"/>
          <w:b/>
          <w:sz w:val="24"/>
          <w:szCs w:val="24"/>
        </w:rPr>
        <w:t> 342 040,15</w:t>
      </w:r>
      <w:r w:rsidR="00E23A9E" w:rsidRPr="00581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41C3" w:rsidRPr="00581E7D">
        <w:rPr>
          <w:rFonts w:ascii="Times New Roman" w:hAnsi="Times New Roman" w:cs="Times New Roman"/>
          <w:sz w:val="24"/>
          <w:szCs w:val="24"/>
        </w:rPr>
        <w:t>рублей</w:t>
      </w:r>
      <w:r w:rsidR="00417B89" w:rsidRPr="00581E7D">
        <w:rPr>
          <w:rFonts w:ascii="Times New Roman" w:hAnsi="Times New Roman" w:cs="Times New Roman"/>
          <w:sz w:val="24"/>
          <w:szCs w:val="24"/>
        </w:rPr>
        <w:t>;</w:t>
      </w:r>
    </w:p>
    <w:p w:rsidR="003114F6" w:rsidRPr="00581E7D" w:rsidRDefault="003114F6" w:rsidP="003114F6">
      <w:pPr>
        <w:pStyle w:val="a4"/>
        <w:numPr>
          <w:ilvl w:val="0"/>
          <w:numId w:val="3"/>
        </w:numPr>
        <w:spacing w:line="1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>Обязательные платежи в Фонд капитального ремонта –</w:t>
      </w:r>
      <w:r w:rsidR="0096277C" w:rsidRPr="00581E7D">
        <w:rPr>
          <w:rFonts w:ascii="Times New Roman" w:hAnsi="Times New Roman" w:cs="Times New Roman"/>
          <w:sz w:val="24"/>
          <w:szCs w:val="24"/>
        </w:rPr>
        <w:t xml:space="preserve"> </w:t>
      </w:r>
      <w:r w:rsidR="00867E47" w:rsidRPr="00867E47">
        <w:rPr>
          <w:rFonts w:ascii="Times New Roman" w:hAnsi="Times New Roman" w:cs="Times New Roman"/>
          <w:b/>
          <w:sz w:val="24"/>
          <w:szCs w:val="24"/>
        </w:rPr>
        <w:t>945 973</w:t>
      </w:r>
      <w:r w:rsidR="00114949" w:rsidRPr="00867E47">
        <w:rPr>
          <w:rFonts w:ascii="Times New Roman" w:hAnsi="Times New Roman" w:cs="Times New Roman"/>
          <w:b/>
          <w:sz w:val="24"/>
          <w:szCs w:val="24"/>
        </w:rPr>
        <w:t>,</w:t>
      </w:r>
      <w:r w:rsidR="00867E47" w:rsidRPr="00867E47">
        <w:rPr>
          <w:rFonts w:ascii="Times New Roman" w:hAnsi="Times New Roman" w:cs="Times New Roman"/>
          <w:b/>
          <w:sz w:val="24"/>
          <w:szCs w:val="24"/>
        </w:rPr>
        <w:t>89</w:t>
      </w:r>
      <w:r w:rsidRPr="00581E7D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96277C" w:rsidRPr="00581E7D" w:rsidRDefault="0096277C" w:rsidP="003114F6">
      <w:pPr>
        <w:pStyle w:val="a4"/>
        <w:numPr>
          <w:ilvl w:val="0"/>
          <w:numId w:val="3"/>
        </w:numPr>
        <w:spacing w:line="1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Проценты от размещения средств Фонда капитального ремонта – </w:t>
      </w:r>
      <w:r w:rsidR="00867E47">
        <w:rPr>
          <w:rFonts w:ascii="Times New Roman" w:hAnsi="Times New Roman" w:cs="Times New Roman"/>
          <w:b/>
          <w:sz w:val="24"/>
          <w:szCs w:val="24"/>
        </w:rPr>
        <w:t>345 854,24</w:t>
      </w:r>
      <w:r w:rsidRPr="00581E7D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FB399B" w:rsidRPr="00581E7D" w:rsidRDefault="00494AFA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>4</w:t>
      </w:r>
      <w:r w:rsidR="003748DB" w:rsidRPr="00581E7D">
        <w:rPr>
          <w:rFonts w:ascii="Times New Roman" w:hAnsi="Times New Roman" w:cs="Times New Roman"/>
          <w:sz w:val="24"/>
          <w:szCs w:val="24"/>
        </w:rPr>
        <w:t>.</w:t>
      </w:r>
      <w:r w:rsidRPr="00581E7D">
        <w:rPr>
          <w:rFonts w:ascii="Times New Roman" w:hAnsi="Times New Roman" w:cs="Times New Roman"/>
          <w:sz w:val="24"/>
          <w:szCs w:val="24"/>
        </w:rPr>
        <w:t xml:space="preserve">   </w:t>
      </w:r>
      <w:r w:rsidR="003748DB" w:rsidRPr="00581E7D">
        <w:rPr>
          <w:rFonts w:ascii="Times New Roman" w:hAnsi="Times New Roman" w:cs="Times New Roman"/>
          <w:sz w:val="24"/>
          <w:szCs w:val="24"/>
        </w:rPr>
        <w:t xml:space="preserve"> П</w:t>
      </w:r>
      <w:r w:rsidR="00BC54E8" w:rsidRPr="00581E7D">
        <w:rPr>
          <w:rFonts w:ascii="Times New Roman" w:hAnsi="Times New Roman" w:cs="Times New Roman"/>
          <w:sz w:val="24"/>
          <w:szCs w:val="24"/>
        </w:rPr>
        <w:t>оступления от коммерческой деятельности</w:t>
      </w:r>
      <w:r w:rsidR="0096277C" w:rsidRPr="00581E7D">
        <w:rPr>
          <w:rFonts w:ascii="Times New Roman" w:hAnsi="Times New Roman" w:cs="Times New Roman"/>
          <w:sz w:val="24"/>
          <w:szCs w:val="24"/>
        </w:rPr>
        <w:t xml:space="preserve"> всего </w:t>
      </w:r>
      <w:r w:rsidRPr="00581E7D">
        <w:rPr>
          <w:rFonts w:ascii="Times New Roman" w:hAnsi="Times New Roman" w:cs="Times New Roman"/>
          <w:sz w:val="24"/>
          <w:szCs w:val="24"/>
        </w:rPr>
        <w:t>–</w:t>
      </w:r>
      <w:r w:rsidR="0096277C" w:rsidRPr="00581E7D">
        <w:rPr>
          <w:rFonts w:ascii="Times New Roman" w:hAnsi="Times New Roman" w:cs="Times New Roman"/>
          <w:sz w:val="24"/>
          <w:szCs w:val="24"/>
        </w:rPr>
        <w:t xml:space="preserve"> </w:t>
      </w:r>
      <w:r w:rsidR="00867E47">
        <w:rPr>
          <w:rFonts w:ascii="Times New Roman" w:hAnsi="Times New Roman" w:cs="Times New Roman"/>
          <w:b/>
          <w:sz w:val="24"/>
          <w:szCs w:val="24"/>
        </w:rPr>
        <w:t>132 865</w:t>
      </w:r>
      <w:r w:rsidR="00037FEB">
        <w:rPr>
          <w:rFonts w:ascii="Times New Roman" w:hAnsi="Times New Roman" w:cs="Times New Roman"/>
          <w:b/>
          <w:sz w:val="24"/>
          <w:szCs w:val="24"/>
        </w:rPr>
        <w:t>,</w:t>
      </w:r>
      <w:r w:rsidR="00867E47">
        <w:rPr>
          <w:rFonts w:ascii="Times New Roman" w:hAnsi="Times New Roman" w:cs="Times New Roman"/>
          <w:b/>
          <w:sz w:val="24"/>
          <w:szCs w:val="24"/>
        </w:rPr>
        <w:t>82</w:t>
      </w:r>
      <w:r w:rsidRPr="00581E7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B399B" w:rsidRPr="00581E7D">
        <w:rPr>
          <w:rFonts w:ascii="Times New Roman" w:hAnsi="Times New Roman" w:cs="Times New Roman"/>
          <w:sz w:val="24"/>
          <w:szCs w:val="24"/>
        </w:rPr>
        <w:t>:</w:t>
      </w:r>
    </w:p>
    <w:p w:rsidR="003C6688" w:rsidRPr="00581E7D" w:rsidRDefault="003C6688" w:rsidP="007C0711">
      <w:pPr>
        <w:pStyle w:val="a4"/>
        <w:spacing w:line="16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>- от размещения оборудования провайдеров</w:t>
      </w:r>
      <w:r w:rsidR="00867E47">
        <w:rPr>
          <w:rFonts w:ascii="Times New Roman" w:hAnsi="Times New Roman" w:cs="Times New Roman"/>
          <w:sz w:val="24"/>
          <w:szCs w:val="24"/>
        </w:rPr>
        <w:t xml:space="preserve"> </w:t>
      </w:r>
      <w:r w:rsidR="00037FEB">
        <w:rPr>
          <w:rFonts w:ascii="Times New Roman" w:hAnsi="Times New Roman" w:cs="Times New Roman"/>
          <w:sz w:val="24"/>
          <w:szCs w:val="24"/>
        </w:rPr>
        <w:t xml:space="preserve">– </w:t>
      </w:r>
      <w:r w:rsidR="00867E47">
        <w:rPr>
          <w:rFonts w:ascii="Times New Roman" w:hAnsi="Times New Roman" w:cs="Times New Roman"/>
          <w:sz w:val="24"/>
          <w:szCs w:val="24"/>
        </w:rPr>
        <w:t>4 8</w:t>
      </w:r>
      <w:r w:rsidR="00037FEB">
        <w:rPr>
          <w:rFonts w:ascii="Times New Roman" w:hAnsi="Times New Roman" w:cs="Times New Roman"/>
          <w:sz w:val="24"/>
          <w:szCs w:val="24"/>
        </w:rPr>
        <w:t>00,00</w:t>
      </w:r>
      <w:r w:rsidRPr="00581E7D">
        <w:rPr>
          <w:rFonts w:ascii="Times New Roman" w:hAnsi="Times New Roman" w:cs="Times New Roman"/>
          <w:sz w:val="24"/>
          <w:szCs w:val="24"/>
        </w:rPr>
        <w:t xml:space="preserve"> </w:t>
      </w:r>
      <w:r w:rsidR="00037FEB">
        <w:rPr>
          <w:rFonts w:ascii="Times New Roman" w:hAnsi="Times New Roman" w:cs="Times New Roman"/>
          <w:sz w:val="24"/>
          <w:szCs w:val="24"/>
        </w:rPr>
        <w:t>рублей;</w:t>
      </w:r>
    </w:p>
    <w:p w:rsidR="003C6688" w:rsidRPr="00581E7D" w:rsidRDefault="00037FEB" w:rsidP="007C0711">
      <w:pPr>
        <w:pStyle w:val="a4"/>
        <w:spacing w:line="160" w:lineRule="atLeast"/>
        <w:ind w:left="993" w:firstLine="4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6688" w:rsidRPr="00581E7D">
        <w:rPr>
          <w:rFonts w:ascii="Times New Roman" w:hAnsi="Times New Roman" w:cs="Times New Roman"/>
          <w:sz w:val="24"/>
          <w:szCs w:val="24"/>
        </w:rPr>
        <w:t xml:space="preserve">аренды </w:t>
      </w:r>
      <w:proofErr w:type="gramStart"/>
      <w:r w:rsidR="003C6688" w:rsidRPr="00581E7D">
        <w:rPr>
          <w:rFonts w:ascii="Times New Roman" w:hAnsi="Times New Roman" w:cs="Times New Roman"/>
          <w:sz w:val="24"/>
          <w:szCs w:val="24"/>
        </w:rPr>
        <w:t>паркинг-мест</w:t>
      </w:r>
      <w:proofErr w:type="gramEnd"/>
      <w:r w:rsidR="003C6688" w:rsidRPr="00581E7D">
        <w:rPr>
          <w:rFonts w:ascii="Times New Roman" w:hAnsi="Times New Roman" w:cs="Times New Roman"/>
          <w:sz w:val="24"/>
          <w:szCs w:val="24"/>
        </w:rPr>
        <w:t xml:space="preserve">: – </w:t>
      </w:r>
      <w:r w:rsidR="00867E47">
        <w:rPr>
          <w:rFonts w:ascii="Times New Roman" w:hAnsi="Times New Roman" w:cs="Times New Roman"/>
          <w:sz w:val="24"/>
          <w:szCs w:val="24"/>
        </w:rPr>
        <w:t>109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E4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00</w:t>
      </w:r>
      <w:r w:rsidR="003C6688" w:rsidRPr="00581E7D">
        <w:rPr>
          <w:rFonts w:ascii="Times New Roman" w:hAnsi="Times New Roman" w:cs="Times New Roman"/>
          <w:sz w:val="24"/>
          <w:szCs w:val="24"/>
        </w:rPr>
        <w:t>,00</w:t>
      </w:r>
      <w:r w:rsidR="003C6688" w:rsidRPr="00581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688" w:rsidRPr="00581E7D">
        <w:rPr>
          <w:rFonts w:ascii="Times New Roman" w:hAnsi="Times New Roman" w:cs="Times New Roman"/>
          <w:sz w:val="24"/>
          <w:szCs w:val="24"/>
        </w:rPr>
        <w:t xml:space="preserve">рублей; </w:t>
      </w:r>
    </w:p>
    <w:p w:rsidR="003C6688" w:rsidRPr="00581E7D" w:rsidRDefault="003C6688" w:rsidP="007C0711">
      <w:pPr>
        <w:pStyle w:val="a4"/>
        <w:spacing w:line="160" w:lineRule="atLeast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- комиссионные проценты банка – </w:t>
      </w:r>
      <w:r w:rsidR="00867E47">
        <w:rPr>
          <w:rFonts w:ascii="Times New Roman" w:hAnsi="Times New Roman" w:cs="Times New Roman"/>
          <w:sz w:val="24"/>
          <w:szCs w:val="24"/>
        </w:rPr>
        <w:t>18 165</w:t>
      </w:r>
      <w:r w:rsidR="00037FEB">
        <w:rPr>
          <w:rFonts w:ascii="Times New Roman" w:hAnsi="Times New Roman" w:cs="Times New Roman"/>
          <w:sz w:val="24"/>
          <w:szCs w:val="24"/>
        </w:rPr>
        <w:t>,</w:t>
      </w:r>
      <w:r w:rsidR="00867E47">
        <w:rPr>
          <w:rFonts w:ascii="Times New Roman" w:hAnsi="Times New Roman" w:cs="Times New Roman"/>
          <w:sz w:val="24"/>
          <w:szCs w:val="24"/>
        </w:rPr>
        <w:t>82</w:t>
      </w:r>
      <w:r w:rsidRPr="00581E7D">
        <w:rPr>
          <w:rFonts w:ascii="Times New Roman" w:hAnsi="Times New Roman" w:cs="Times New Roman"/>
          <w:sz w:val="24"/>
          <w:szCs w:val="24"/>
        </w:rPr>
        <w:t xml:space="preserve"> рублей </w:t>
      </w:r>
    </w:p>
    <w:p w:rsidR="003821C6" w:rsidRPr="00581E7D" w:rsidRDefault="003C6688" w:rsidP="003C6688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 </w:t>
      </w:r>
      <w:r w:rsidRPr="00581E7D">
        <w:rPr>
          <w:rFonts w:ascii="Times New Roman" w:hAnsi="Times New Roman" w:cs="Times New Roman"/>
          <w:sz w:val="24"/>
          <w:szCs w:val="24"/>
        </w:rPr>
        <w:tab/>
      </w:r>
      <w:r w:rsidR="007C0711" w:rsidRPr="00581E7D">
        <w:rPr>
          <w:rFonts w:ascii="Times New Roman" w:hAnsi="Times New Roman" w:cs="Times New Roman"/>
          <w:sz w:val="24"/>
          <w:szCs w:val="24"/>
        </w:rPr>
        <w:tab/>
      </w:r>
      <w:r w:rsidR="00494AFA" w:rsidRPr="00581E7D">
        <w:rPr>
          <w:rFonts w:ascii="Times New Roman" w:hAnsi="Times New Roman" w:cs="Times New Roman"/>
          <w:sz w:val="24"/>
          <w:szCs w:val="24"/>
        </w:rPr>
        <w:t>(</w:t>
      </w:r>
      <w:r w:rsidR="00910A20" w:rsidRPr="00581E7D">
        <w:rPr>
          <w:rFonts w:ascii="Times New Roman" w:hAnsi="Times New Roman" w:cs="Times New Roman"/>
          <w:sz w:val="24"/>
          <w:szCs w:val="24"/>
        </w:rPr>
        <w:t>МОСКОВСКИЙ ФИЛИАЛ АО КБ "МОДУЛЬБАНК")</w:t>
      </w:r>
      <w:r w:rsidR="00494AFA" w:rsidRPr="00581E7D">
        <w:rPr>
          <w:rFonts w:ascii="Times New Roman" w:hAnsi="Times New Roman" w:cs="Times New Roman"/>
          <w:sz w:val="24"/>
          <w:szCs w:val="24"/>
        </w:rPr>
        <w:t>.</w:t>
      </w:r>
    </w:p>
    <w:p w:rsidR="00906DF9" w:rsidRPr="00581E7D" w:rsidRDefault="00906DF9" w:rsidP="00906DF9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841C3" w:rsidRPr="00581E7D" w:rsidRDefault="002841C3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E7D">
        <w:rPr>
          <w:rFonts w:ascii="Times New Roman" w:hAnsi="Times New Roman" w:cs="Times New Roman"/>
          <w:b/>
          <w:sz w:val="24"/>
          <w:szCs w:val="24"/>
        </w:rPr>
        <w:t>2.2.2. Расходная часть бюджета</w:t>
      </w:r>
    </w:p>
    <w:p w:rsidR="00306A30" w:rsidRPr="00581E7D" w:rsidRDefault="00D06BE0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В отчетном </w:t>
      </w:r>
      <w:r w:rsidR="002841C3" w:rsidRPr="00581E7D">
        <w:rPr>
          <w:rFonts w:ascii="Times New Roman" w:hAnsi="Times New Roman" w:cs="Times New Roman"/>
          <w:sz w:val="24"/>
          <w:szCs w:val="24"/>
        </w:rPr>
        <w:t>периоде</w:t>
      </w:r>
      <w:r w:rsidR="00306A30" w:rsidRPr="00581E7D">
        <w:rPr>
          <w:rFonts w:ascii="Times New Roman" w:hAnsi="Times New Roman" w:cs="Times New Roman"/>
          <w:sz w:val="24"/>
          <w:szCs w:val="24"/>
        </w:rPr>
        <w:t xml:space="preserve"> </w:t>
      </w:r>
      <w:r w:rsidR="001A3036" w:rsidRPr="00581E7D">
        <w:rPr>
          <w:rFonts w:ascii="Times New Roman" w:hAnsi="Times New Roman" w:cs="Times New Roman"/>
          <w:b/>
          <w:sz w:val="24"/>
          <w:szCs w:val="24"/>
        </w:rPr>
        <w:t xml:space="preserve">начисленные </w:t>
      </w:r>
      <w:r w:rsidR="00306A30" w:rsidRPr="00581E7D">
        <w:rPr>
          <w:rFonts w:ascii="Times New Roman" w:hAnsi="Times New Roman" w:cs="Times New Roman"/>
          <w:b/>
          <w:sz w:val="24"/>
          <w:szCs w:val="24"/>
        </w:rPr>
        <w:t>расходы</w:t>
      </w:r>
      <w:r w:rsidR="00306A30" w:rsidRPr="00581E7D">
        <w:rPr>
          <w:rFonts w:ascii="Times New Roman" w:hAnsi="Times New Roman" w:cs="Times New Roman"/>
          <w:sz w:val="24"/>
          <w:szCs w:val="24"/>
        </w:rPr>
        <w:t xml:space="preserve"> </w:t>
      </w:r>
      <w:r w:rsidR="002841C3" w:rsidRPr="00581E7D">
        <w:rPr>
          <w:rFonts w:ascii="Times New Roman" w:hAnsi="Times New Roman" w:cs="Times New Roman"/>
          <w:sz w:val="24"/>
          <w:szCs w:val="24"/>
        </w:rPr>
        <w:t>ТСЖ</w:t>
      </w:r>
      <w:r w:rsidR="00306A30" w:rsidRPr="00581E7D">
        <w:rPr>
          <w:rFonts w:ascii="Times New Roman" w:hAnsi="Times New Roman" w:cs="Times New Roman"/>
          <w:sz w:val="24"/>
          <w:szCs w:val="24"/>
        </w:rPr>
        <w:t xml:space="preserve"> составили</w:t>
      </w:r>
      <w:r w:rsidR="00306A30" w:rsidRPr="00080C45">
        <w:rPr>
          <w:rFonts w:ascii="Times New Roman" w:hAnsi="Times New Roman" w:cs="Times New Roman"/>
          <w:sz w:val="24"/>
          <w:szCs w:val="24"/>
        </w:rPr>
        <w:t xml:space="preserve">: </w:t>
      </w:r>
      <w:r w:rsidR="00080C45" w:rsidRPr="00080C45">
        <w:rPr>
          <w:rFonts w:ascii="Times New Roman" w:hAnsi="Times New Roman" w:cs="Times New Roman"/>
          <w:b/>
          <w:sz w:val="24"/>
          <w:szCs w:val="24"/>
        </w:rPr>
        <w:t>3</w:t>
      </w:r>
      <w:r w:rsidR="00582AFC" w:rsidRPr="00080C45">
        <w:rPr>
          <w:rFonts w:ascii="Times New Roman" w:hAnsi="Times New Roman" w:cs="Times New Roman"/>
          <w:b/>
          <w:sz w:val="24"/>
          <w:szCs w:val="24"/>
        </w:rPr>
        <w:t> </w:t>
      </w:r>
      <w:r w:rsidR="00080C45" w:rsidRPr="00080C45">
        <w:rPr>
          <w:rFonts w:ascii="Times New Roman" w:hAnsi="Times New Roman" w:cs="Times New Roman"/>
          <w:b/>
          <w:sz w:val="24"/>
          <w:szCs w:val="24"/>
        </w:rPr>
        <w:t>407</w:t>
      </w:r>
      <w:r w:rsidR="00582AFC" w:rsidRPr="00080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C45" w:rsidRPr="00080C45">
        <w:rPr>
          <w:rFonts w:ascii="Times New Roman" w:hAnsi="Times New Roman" w:cs="Times New Roman"/>
          <w:b/>
          <w:sz w:val="24"/>
          <w:szCs w:val="24"/>
        </w:rPr>
        <w:t>655</w:t>
      </w:r>
      <w:r w:rsidR="003C457F" w:rsidRPr="00080C45">
        <w:rPr>
          <w:rFonts w:ascii="Times New Roman" w:hAnsi="Times New Roman" w:cs="Times New Roman"/>
          <w:b/>
          <w:sz w:val="24"/>
          <w:szCs w:val="24"/>
        </w:rPr>
        <w:t>,</w:t>
      </w:r>
      <w:r w:rsidR="00080C45" w:rsidRPr="00080C45">
        <w:rPr>
          <w:rFonts w:ascii="Times New Roman" w:hAnsi="Times New Roman" w:cs="Times New Roman"/>
          <w:b/>
          <w:sz w:val="24"/>
          <w:szCs w:val="24"/>
        </w:rPr>
        <w:t>39</w:t>
      </w:r>
      <w:r w:rsidR="003C457F" w:rsidRPr="00581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6A30" w:rsidRPr="00581E7D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2841C3" w:rsidRPr="00581E7D" w:rsidRDefault="00306A30" w:rsidP="00444E8F">
      <w:pPr>
        <w:pStyle w:val="a4"/>
        <w:spacing w:line="160" w:lineRule="atLeast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>В том числе:</w:t>
      </w:r>
      <w:r w:rsidR="002841C3" w:rsidRPr="00581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2E4" w:rsidRDefault="00A172E4" w:rsidP="00A172E4">
      <w:pPr>
        <w:pStyle w:val="a4"/>
        <w:spacing w:line="160" w:lineRule="atLeast"/>
        <w:ind w:left="1080"/>
        <w:jc w:val="both"/>
        <w:rPr>
          <w:rFonts w:ascii="Times New Roman" w:hAnsi="Times New Roman" w:cs="Times New Roman"/>
        </w:rPr>
      </w:pPr>
    </w:p>
    <w:tbl>
      <w:tblPr>
        <w:tblW w:w="9400" w:type="dxa"/>
        <w:tblInd w:w="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454"/>
        <w:gridCol w:w="3540"/>
        <w:gridCol w:w="1842"/>
      </w:tblGrid>
      <w:tr w:rsidR="00A172E4" w:rsidRPr="00CD1600" w:rsidTr="00AA6BD7">
        <w:trPr>
          <w:trHeight w:val="688"/>
        </w:trPr>
        <w:tc>
          <w:tcPr>
            <w:tcW w:w="564" w:type="dxa"/>
            <w:shd w:val="clear" w:color="auto" w:fill="auto"/>
          </w:tcPr>
          <w:p w:rsidR="00A172E4" w:rsidRPr="00CD1600" w:rsidRDefault="00A172E4" w:rsidP="00A172E4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CD160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454" w:type="dxa"/>
            <w:shd w:val="clear" w:color="auto" w:fill="auto"/>
          </w:tcPr>
          <w:p w:rsidR="00A172E4" w:rsidRPr="00CD1600" w:rsidRDefault="00A172E4" w:rsidP="00A172E4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CD1600">
              <w:rPr>
                <w:rFonts w:ascii="Times New Roman" w:hAnsi="Times New Roman"/>
                <w:b/>
              </w:rPr>
              <w:t>Наименование расходной части бюджета</w:t>
            </w:r>
          </w:p>
        </w:tc>
        <w:tc>
          <w:tcPr>
            <w:tcW w:w="3540" w:type="dxa"/>
            <w:shd w:val="clear" w:color="auto" w:fill="auto"/>
          </w:tcPr>
          <w:p w:rsidR="00A172E4" w:rsidRPr="00CD1600" w:rsidRDefault="00A172E4" w:rsidP="00A172E4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CD1600">
              <w:rPr>
                <w:rFonts w:ascii="Times New Roman" w:hAnsi="Times New Roman"/>
                <w:b/>
              </w:rPr>
              <w:t>Поставщик услуг/работ</w:t>
            </w:r>
          </w:p>
        </w:tc>
        <w:tc>
          <w:tcPr>
            <w:tcW w:w="1842" w:type="dxa"/>
            <w:shd w:val="clear" w:color="auto" w:fill="auto"/>
          </w:tcPr>
          <w:p w:rsidR="00A172E4" w:rsidRPr="00CD1600" w:rsidRDefault="00A172E4" w:rsidP="00391A76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1600">
              <w:rPr>
                <w:rFonts w:ascii="Times New Roman" w:hAnsi="Times New Roman"/>
                <w:b/>
                <w:sz w:val="20"/>
                <w:szCs w:val="20"/>
              </w:rPr>
              <w:t>Общ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ая </w:t>
            </w:r>
            <w:r w:rsidRPr="00CD1600">
              <w:rPr>
                <w:rFonts w:ascii="Times New Roman" w:hAnsi="Times New Roman"/>
                <w:b/>
                <w:sz w:val="20"/>
                <w:szCs w:val="20"/>
              </w:rPr>
              <w:t>стоимость услу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Pr="00CD1600">
              <w:rPr>
                <w:rFonts w:ascii="Times New Roman" w:hAnsi="Times New Roman"/>
                <w:b/>
                <w:sz w:val="20"/>
                <w:szCs w:val="20"/>
              </w:rPr>
              <w:t xml:space="preserve">/работ за </w:t>
            </w:r>
            <w:r w:rsidR="006E6908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391A7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CD1600">
              <w:rPr>
                <w:rFonts w:ascii="Times New Roman" w:hAnsi="Times New Roman"/>
                <w:b/>
                <w:sz w:val="20"/>
                <w:szCs w:val="20"/>
              </w:rPr>
              <w:t>г.</w:t>
            </w:r>
          </w:p>
        </w:tc>
      </w:tr>
      <w:tr w:rsidR="00A172E4" w:rsidRPr="00CD1600" w:rsidTr="00AA6BD7">
        <w:trPr>
          <w:trHeight w:val="570"/>
        </w:trPr>
        <w:tc>
          <w:tcPr>
            <w:tcW w:w="564" w:type="dxa"/>
            <w:tcBorders>
              <w:bottom w:val="single" w:sz="2" w:space="0" w:color="auto"/>
            </w:tcBorders>
            <w:shd w:val="clear" w:color="auto" w:fill="auto"/>
          </w:tcPr>
          <w:p w:rsidR="00A172E4" w:rsidRPr="00CD1600" w:rsidRDefault="00A172E4" w:rsidP="00A172E4">
            <w:pPr>
              <w:pStyle w:val="a4"/>
              <w:spacing w:line="16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CD160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454" w:type="dxa"/>
            <w:tcBorders>
              <w:bottom w:val="single" w:sz="2" w:space="0" w:color="auto"/>
            </w:tcBorders>
            <w:shd w:val="clear" w:color="auto" w:fill="auto"/>
          </w:tcPr>
          <w:p w:rsidR="00A172E4" w:rsidRPr="00CD1600" w:rsidRDefault="00A172E4" w:rsidP="008D524C">
            <w:pPr>
              <w:pStyle w:val="a4"/>
              <w:spacing w:line="160" w:lineRule="atLeast"/>
              <w:ind w:left="0"/>
              <w:rPr>
                <w:rFonts w:ascii="Times New Roman" w:hAnsi="Times New Roman"/>
                <w:b/>
              </w:rPr>
            </w:pPr>
            <w:r w:rsidRPr="00CD1600">
              <w:rPr>
                <w:rFonts w:ascii="Times New Roman" w:hAnsi="Times New Roman"/>
              </w:rPr>
              <w:t>Расходы на газ</w:t>
            </w:r>
            <w:r w:rsidR="009430EB">
              <w:rPr>
                <w:rFonts w:ascii="Times New Roman" w:hAnsi="Times New Roman"/>
              </w:rPr>
              <w:t xml:space="preserve"> (коммунальные услуги ГАЗ)</w:t>
            </w:r>
          </w:p>
        </w:tc>
        <w:tc>
          <w:tcPr>
            <w:tcW w:w="3540" w:type="dxa"/>
            <w:tcBorders>
              <w:bottom w:val="single" w:sz="2" w:space="0" w:color="auto"/>
            </w:tcBorders>
            <w:shd w:val="clear" w:color="auto" w:fill="auto"/>
          </w:tcPr>
          <w:p w:rsidR="00A172E4" w:rsidRPr="00233C78" w:rsidRDefault="00A172E4" w:rsidP="00A172E4">
            <w:pPr>
              <w:pStyle w:val="a4"/>
              <w:spacing w:line="160" w:lineRule="atLeast"/>
              <w:ind w:left="0"/>
              <w:rPr>
                <w:rFonts w:ascii="Times New Roman" w:hAnsi="Times New Roman"/>
                <w:b/>
              </w:rPr>
            </w:pPr>
            <w:r w:rsidRPr="00233C78">
              <w:rPr>
                <w:rFonts w:ascii="Times New Roman" w:hAnsi="Times New Roman"/>
              </w:rPr>
              <w:t xml:space="preserve">ООО «Газпром </w:t>
            </w:r>
            <w:proofErr w:type="spellStart"/>
            <w:r w:rsidRPr="00233C78">
              <w:rPr>
                <w:rFonts w:ascii="Times New Roman" w:hAnsi="Times New Roman"/>
              </w:rPr>
              <w:t>межрегионгаз</w:t>
            </w:r>
            <w:proofErr w:type="spellEnd"/>
            <w:r w:rsidRPr="00233C78">
              <w:rPr>
                <w:rFonts w:ascii="Times New Roman" w:hAnsi="Times New Roman"/>
              </w:rPr>
              <w:t xml:space="preserve"> Воронеж»</w:t>
            </w:r>
          </w:p>
        </w:tc>
        <w:tc>
          <w:tcPr>
            <w:tcW w:w="1842" w:type="dxa"/>
            <w:tcBorders>
              <w:bottom w:val="single" w:sz="2" w:space="0" w:color="auto"/>
            </w:tcBorders>
            <w:shd w:val="clear" w:color="auto" w:fill="auto"/>
          </w:tcPr>
          <w:p w:rsidR="00463B04" w:rsidRPr="00233C78" w:rsidRDefault="00463B04" w:rsidP="00463B04">
            <w:pPr>
              <w:pStyle w:val="a4"/>
              <w:tabs>
                <w:tab w:val="left" w:pos="498"/>
              </w:tabs>
              <w:spacing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1 007 020,18</w:t>
            </w:r>
          </w:p>
        </w:tc>
      </w:tr>
      <w:tr w:rsidR="00D72A89" w:rsidRPr="00CD1600" w:rsidTr="00AA6BD7">
        <w:trPr>
          <w:trHeight w:val="571"/>
        </w:trPr>
        <w:tc>
          <w:tcPr>
            <w:tcW w:w="564" w:type="dxa"/>
            <w:tcBorders>
              <w:top w:val="single" w:sz="2" w:space="0" w:color="auto"/>
            </w:tcBorders>
            <w:shd w:val="clear" w:color="auto" w:fill="auto"/>
          </w:tcPr>
          <w:p w:rsidR="00D72A89" w:rsidRPr="00CD1600" w:rsidRDefault="00D72A89" w:rsidP="00C91897">
            <w:pPr>
              <w:pStyle w:val="a4"/>
              <w:spacing w:line="16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54" w:type="dxa"/>
            <w:tcBorders>
              <w:top w:val="single" w:sz="2" w:space="0" w:color="auto"/>
            </w:tcBorders>
            <w:shd w:val="clear" w:color="auto" w:fill="auto"/>
          </w:tcPr>
          <w:p w:rsidR="00D72A89" w:rsidRPr="00CD1600" w:rsidRDefault="00D72A89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контроля учета газа</w:t>
            </w:r>
          </w:p>
        </w:tc>
        <w:tc>
          <w:tcPr>
            <w:tcW w:w="3540" w:type="dxa"/>
            <w:tcBorders>
              <w:top w:val="single" w:sz="2" w:space="0" w:color="auto"/>
            </w:tcBorders>
            <w:shd w:val="clear" w:color="auto" w:fill="auto"/>
          </w:tcPr>
          <w:p w:rsidR="00D72A89" w:rsidRPr="00233C78" w:rsidRDefault="00D72A89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 w:rsidRPr="00D72A89">
              <w:rPr>
                <w:rFonts w:ascii="Times New Roman" w:hAnsi="Times New Roman"/>
              </w:rPr>
              <w:t>АНО КЦ "ЭКСПЕРТИЗА И КОНСАЛТИНГ"</w:t>
            </w:r>
          </w:p>
        </w:tc>
        <w:tc>
          <w:tcPr>
            <w:tcW w:w="1842" w:type="dxa"/>
            <w:tcBorders>
              <w:top w:val="single" w:sz="2" w:space="0" w:color="auto"/>
            </w:tcBorders>
            <w:shd w:val="clear" w:color="auto" w:fill="auto"/>
          </w:tcPr>
          <w:p w:rsidR="00D72A89" w:rsidRDefault="00D72A89" w:rsidP="00463B04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65 000,00</w:t>
            </w:r>
          </w:p>
        </w:tc>
      </w:tr>
      <w:tr w:rsidR="00C91897" w:rsidRPr="00CD1600" w:rsidTr="00AA6BD7">
        <w:trPr>
          <w:trHeight w:val="571"/>
        </w:trPr>
        <w:tc>
          <w:tcPr>
            <w:tcW w:w="564" w:type="dxa"/>
            <w:tcBorders>
              <w:top w:val="single" w:sz="2" w:space="0" w:color="auto"/>
            </w:tcBorders>
            <w:shd w:val="clear" w:color="auto" w:fill="auto"/>
          </w:tcPr>
          <w:p w:rsidR="00C91897" w:rsidRPr="00CD1600" w:rsidRDefault="00C91897" w:rsidP="00C91897">
            <w:pPr>
              <w:pStyle w:val="a4"/>
              <w:spacing w:line="16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CD1600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454" w:type="dxa"/>
            <w:tcBorders>
              <w:top w:val="single" w:sz="2" w:space="0" w:color="auto"/>
            </w:tcBorders>
            <w:shd w:val="clear" w:color="auto" w:fill="auto"/>
          </w:tcPr>
          <w:p w:rsidR="00C91897" w:rsidRPr="00CD1600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 w:rsidRPr="00CD1600">
              <w:rPr>
                <w:rFonts w:ascii="Times New Roman" w:hAnsi="Times New Roman"/>
              </w:rPr>
              <w:t>Обслуживание и ремонт котельной</w:t>
            </w:r>
          </w:p>
        </w:tc>
        <w:tc>
          <w:tcPr>
            <w:tcW w:w="3540" w:type="dxa"/>
            <w:tcBorders>
              <w:top w:val="single" w:sz="2" w:space="0" w:color="auto"/>
            </w:tcBorders>
            <w:shd w:val="clear" w:color="auto" w:fill="auto"/>
          </w:tcPr>
          <w:p w:rsidR="00C91897" w:rsidRPr="00233C78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 w:rsidRPr="00233C78">
              <w:rPr>
                <w:rFonts w:ascii="Times New Roman" w:hAnsi="Times New Roman"/>
              </w:rPr>
              <w:t>ООО «</w:t>
            </w:r>
            <w:proofErr w:type="spellStart"/>
            <w:r w:rsidRPr="00233C78">
              <w:rPr>
                <w:rFonts w:ascii="Times New Roman" w:hAnsi="Times New Roman"/>
              </w:rPr>
              <w:t>ВоронежТепло</w:t>
            </w:r>
            <w:proofErr w:type="spellEnd"/>
            <w:r w:rsidRPr="00233C78">
              <w:rPr>
                <w:rFonts w:ascii="Times New Roman" w:hAnsi="Times New Roman"/>
              </w:rPr>
              <w:t xml:space="preserve"> </w:t>
            </w:r>
            <w:proofErr w:type="spellStart"/>
            <w:r w:rsidRPr="00233C78">
              <w:rPr>
                <w:rFonts w:ascii="Times New Roman" w:hAnsi="Times New Roman"/>
              </w:rPr>
              <w:t>ГазСервис</w:t>
            </w:r>
            <w:proofErr w:type="spellEnd"/>
            <w:r w:rsidRPr="00233C78">
              <w:rPr>
                <w:rFonts w:ascii="Times New Roman" w:hAnsi="Times New Roman"/>
              </w:rPr>
              <w:t>»</w:t>
            </w:r>
          </w:p>
        </w:tc>
        <w:tc>
          <w:tcPr>
            <w:tcW w:w="1842" w:type="dxa"/>
            <w:tcBorders>
              <w:top w:val="single" w:sz="2" w:space="0" w:color="auto"/>
            </w:tcBorders>
            <w:shd w:val="clear" w:color="auto" w:fill="auto"/>
          </w:tcPr>
          <w:p w:rsidR="00C91897" w:rsidRPr="00233C78" w:rsidRDefault="00C91897" w:rsidP="00463B04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463B04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 </w:t>
            </w:r>
            <w:r w:rsidR="00463B04">
              <w:rPr>
                <w:rFonts w:ascii="Times New Roman" w:hAnsi="Times New Roman"/>
                <w:b/>
              </w:rPr>
              <w:t>24</w:t>
            </w:r>
            <w:r>
              <w:rPr>
                <w:rFonts w:ascii="Times New Roman" w:hAnsi="Times New Roman"/>
                <w:b/>
              </w:rPr>
              <w:t>0,00</w:t>
            </w:r>
          </w:p>
        </w:tc>
      </w:tr>
      <w:tr w:rsidR="00C91897" w:rsidRPr="00CD1600" w:rsidTr="00AA6BD7">
        <w:trPr>
          <w:trHeight w:val="561"/>
        </w:trPr>
        <w:tc>
          <w:tcPr>
            <w:tcW w:w="564" w:type="dxa"/>
            <w:tcBorders>
              <w:bottom w:val="single" w:sz="2" w:space="0" w:color="auto"/>
            </w:tcBorders>
            <w:shd w:val="clear" w:color="auto" w:fill="auto"/>
          </w:tcPr>
          <w:p w:rsidR="00C91897" w:rsidRPr="00CD1600" w:rsidRDefault="00C91897" w:rsidP="00C91897">
            <w:pPr>
              <w:pStyle w:val="a4"/>
              <w:spacing w:line="16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CD1600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454" w:type="dxa"/>
            <w:tcBorders>
              <w:bottom w:val="single" w:sz="2" w:space="0" w:color="auto"/>
            </w:tcBorders>
            <w:shd w:val="clear" w:color="auto" w:fill="auto"/>
          </w:tcPr>
          <w:p w:rsidR="00C91897" w:rsidRPr="00CD1600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электроэнергию (коммунальные услуги по содержанию общего имущества)</w:t>
            </w:r>
          </w:p>
        </w:tc>
        <w:tc>
          <w:tcPr>
            <w:tcW w:w="3540" w:type="dxa"/>
            <w:tcBorders>
              <w:bottom w:val="single" w:sz="2" w:space="0" w:color="auto"/>
            </w:tcBorders>
            <w:shd w:val="clear" w:color="auto" w:fill="auto"/>
          </w:tcPr>
          <w:p w:rsidR="00C91897" w:rsidRPr="00233C78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 w:rsidRPr="00233C78">
              <w:rPr>
                <w:rFonts w:ascii="Times New Roman" w:hAnsi="Times New Roman"/>
              </w:rPr>
              <w:t xml:space="preserve">ПАО "ТНС </w:t>
            </w:r>
            <w:proofErr w:type="spellStart"/>
            <w:r w:rsidRPr="00233C78">
              <w:rPr>
                <w:rFonts w:ascii="Times New Roman" w:hAnsi="Times New Roman"/>
              </w:rPr>
              <w:t>энерго</w:t>
            </w:r>
            <w:proofErr w:type="spellEnd"/>
            <w:r w:rsidRPr="00233C78">
              <w:rPr>
                <w:rFonts w:ascii="Times New Roman" w:hAnsi="Times New Roman"/>
              </w:rPr>
              <w:t xml:space="preserve"> Воронеж"</w:t>
            </w:r>
          </w:p>
        </w:tc>
        <w:tc>
          <w:tcPr>
            <w:tcW w:w="1842" w:type="dxa"/>
            <w:tcBorders>
              <w:bottom w:val="single" w:sz="2" w:space="0" w:color="auto"/>
            </w:tcBorders>
            <w:shd w:val="clear" w:color="auto" w:fill="auto"/>
          </w:tcPr>
          <w:p w:rsidR="00C91897" w:rsidRDefault="00463B04" w:rsidP="00C91897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320</w:t>
            </w:r>
            <w:r w:rsidR="00C9189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889</w:t>
            </w:r>
            <w:r w:rsidR="00C91897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9</w:t>
            </w:r>
            <w:r w:rsidR="00C91897">
              <w:rPr>
                <w:rFonts w:ascii="Times New Roman" w:hAnsi="Times New Roman"/>
                <w:b/>
              </w:rPr>
              <w:t>0</w:t>
            </w:r>
          </w:p>
          <w:p w:rsidR="00C91897" w:rsidRPr="00233C78" w:rsidRDefault="00C91897" w:rsidP="00C91897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/>
                <w:b/>
              </w:rPr>
            </w:pPr>
          </w:p>
        </w:tc>
      </w:tr>
      <w:tr w:rsidR="00C91897" w:rsidRPr="00CD1600" w:rsidTr="00AA6BD7">
        <w:trPr>
          <w:trHeight w:val="225"/>
        </w:trPr>
        <w:tc>
          <w:tcPr>
            <w:tcW w:w="56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CD1600" w:rsidRDefault="00C91897" w:rsidP="00C91897">
            <w:pPr>
              <w:pStyle w:val="a4"/>
              <w:spacing w:line="16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CD1600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4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CD1600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 w:rsidRPr="00CD1600">
              <w:rPr>
                <w:rFonts w:ascii="Times New Roman" w:hAnsi="Times New Roman"/>
              </w:rPr>
              <w:t>Аварийное обслуживание</w:t>
            </w:r>
          </w:p>
        </w:tc>
        <w:tc>
          <w:tcPr>
            <w:tcW w:w="3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233C78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 w:rsidRPr="00233C78">
              <w:rPr>
                <w:rFonts w:ascii="Times New Roman" w:hAnsi="Times New Roman"/>
              </w:rPr>
              <w:t>ООО «Спасатель»</w:t>
            </w:r>
            <w:r w:rsidR="002855F0">
              <w:rPr>
                <w:rFonts w:ascii="Times New Roman" w:hAnsi="Times New Roman"/>
              </w:rPr>
              <w:t>, ООО «ЖСКС»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233C78" w:rsidRDefault="002855F0" w:rsidP="002855F0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95 117,07</w:t>
            </w:r>
          </w:p>
        </w:tc>
      </w:tr>
      <w:tr w:rsidR="00C91897" w:rsidRPr="00CD1600" w:rsidTr="00AA6BD7">
        <w:trPr>
          <w:trHeight w:val="463"/>
        </w:trPr>
        <w:tc>
          <w:tcPr>
            <w:tcW w:w="56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CD1600" w:rsidRDefault="00C91897" w:rsidP="00C91897">
            <w:pPr>
              <w:pStyle w:val="a4"/>
              <w:spacing w:line="16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CD1600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4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463B04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 w:rsidRPr="00463B04">
              <w:rPr>
                <w:rFonts w:ascii="Times New Roman" w:hAnsi="Times New Roman"/>
              </w:rPr>
              <w:t>Вывоз ТБО</w:t>
            </w:r>
          </w:p>
        </w:tc>
        <w:tc>
          <w:tcPr>
            <w:tcW w:w="3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463B04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 w:rsidRPr="00463B04">
              <w:rPr>
                <w:rFonts w:ascii="Times New Roman" w:hAnsi="Times New Roman"/>
              </w:rPr>
              <w:t>ОАО «</w:t>
            </w:r>
            <w:proofErr w:type="spellStart"/>
            <w:r w:rsidRPr="00463B04">
              <w:rPr>
                <w:rFonts w:ascii="Times New Roman" w:hAnsi="Times New Roman"/>
              </w:rPr>
              <w:t>Экотехнологии</w:t>
            </w:r>
            <w:proofErr w:type="spellEnd"/>
            <w:r w:rsidRPr="00463B04">
              <w:rPr>
                <w:rFonts w:ascii="Times New Roman" w:hAnsi="Times New Roman"/>
              </w:rPr>
              <w:t>»</w:t>
            </w:r>
            <w:r w:rsidR="002855F0">
              <w:rPr>
                <w:rFonts w:ascii="Times New Roman" w:hAnsi="Times New Roman"/>
              </w:rPr>
              <w:t>,</w:t>
            </w:r>
            <w:r w:rsidR="002855F0">
              <w:t xml:space="preserve"> </w:t>
            </w:r>
            <w:r w:rsidR="002855F0" w:rsidRPr="002855F0">
              <w:rPr>
                <w:rFonts w:ascii="Times New Roman" w:hAnsi="Times New Roman"/>
              </w:rPr>
              <w:t>ООО «БЦ Арсенал»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463B04" w:rsidRDefault="00C91897" w:rsidP="002855F0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/>
                <w:b/>
              </w:rPr>
            </w:pPr>
            <w:r w:rsidRPr="00463B04">
              <w:rPr>
                <w:rFonts w:ascii="Times New Roman" w:hAnsi="Times New Roman"/>
                <w:b/>
              </w:rPr>
              <w:t>1</w:t>
            </w:r>
            <w:r w:rsidR="002855F0">
              <w:rPr>
                <w:rFonts w:ascii="Times New Roman" w:hAnsi="Times New Roman"/>
                <w:b/>
              </w:rPr>
              <w:t>30</w:t>
            </w:r>
            <w:r w:rsidRPr="00463B04">
              <w:rPr>
                <w:rFonts w:ascii="Times New Roman" w:hAnsi="Times New Roman"/>
                <w:b/>
              </w:rPr>
              <w:t> </w:t>
            </w:r>
            <w:r w:rsidR="00391A76" w:rsidRPr="00463B04">
              <w:rPr>
                <w:rFonts w:ascii="Times New Roman" w:hAnsi="Times New Roman"/>
                <w:b/>
              </w:rPr>
              <w:t>720</w:t>
            </w:r>
            <w:r w:rsidRPr="00463B04">
              <w:rPr>
                <w:rFonts w:ascii="Times New Roman" w:hAnsi="Times New Roman"/>
                <w:b/>
              </w:rPr>
              <w:t>,</w:t>
            </w:r>
            <w:r w:rsidR="00391A76" w:rsidRPr="00463B04">
              <w:rPr>
                <w:rFonts w:ascii="Times New Roman" w:hAnsi="Times New Roman"/>
                <w:b/>
              </w:rPr>
              <w:t>65</w:t>
            </w:r>
          </w:p>
        </w:tc>
      </w:tr>
      <w:tr w:rsidR="00C91897" w:rsidRPr="00CD1600" w:rsidTr="00AA6BD7">
        <w:trPr>
          <w:trHeight w:val="330"/>
        </w:trPr>
        <w:tc>
          <w:tcPr>
            <w:tcW w:w="56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CD1600" w:rsidRDefault="00C91897" w:rsidP="00C91897">
            <w:pPr>
              <w:pStyle w:val="a4"/>
              <w:spacing w:line="16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CD1600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4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CD1600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 w:rsidRPr="00CD1600">
              <w:rPr>
                <w:rFonts w:ascii="Times New Roman" w:hAnsi="Times New Roman"/>
              </w:rPr>
              <w:t>Обслуживание лифта</w:t>
            </w:r>
            <w:r w:rsidR="002855F0">
              <w:rPr>
                <w:rFonts w:ascii="Times New Roman" w:hAnsi="Times New Roman"/>
              </w:rPr>
              <w:t xml:space="preserve"> (со страхованием)</w:t>
            </w:r>
          </w:p>
        </w:tc>
        <w:tc>
          <w:tcPr>
            <w:tcW w:w="3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233C78" w:rsidRDefault="00C91897" w:rsidP="002855F0">
            <w:pPr>
              <w:pStyle w:val="a4"/>
              <w:spacing w:line="16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33C78">
              <w:rPr>
                <w:rFonts w:ascii="Times New Roman" w:hAnsi="Times New Roman"/>
                <w:sz w:val="20"/>
                <w:szCs w:val="20"/>
              </w:rPr>
              <w:t xml:space="preserve">ООО </w:t>
            </w:r>
            <w:r w:rsidRPr="00233C78">
              <w:rPr>
                <w:rFonts w:ascii="Times New Roman" w:hAnsi="Times New Roman"/>
                <w:sz w:val="18"/>
                <w:szCs w:val="18"/>
              </w:rPr>
              <w:t>«ВОРОНЕЖЛИФТРЕМОНТ»,</w:t>
            </w:r>
            <w:r w:rsidRPr="00233C78">
              <w:rPr>
                <w:rFonts w:ascii="Times New Roman" w:hAnsi="Times New Roman"/>
                <w:sz w:val="20"/>
                <w:szCs w:val="20"/>
              </w:rPr>
              <w:t xml:space="preserve"> ООО "Экспертно-консультационный центр </w:t>
            </w:r>
            <w:proofErr w:type="spellStart"/>
            <w:r w:rsidRPr="00233C78">
              <w:rPr>
                <w:rFonts w:ascii="Times New Roman" w:hAnsi="Times New Roman"/>
                <w:sz w:val="20"/>
                <w:szCs w:val="20"/>
              </w:rPr>
              <w:t>Лифтэксперт</w:t>
            </w:r>
            <w:proofErr w:type="spellEnd"/>
            <w:r w:rsidRPr="00233C78">
              <w:rPr>
                <w:rFonts w:ascii="Times New Roman" w:hAnsi="Times New Roman"/>
                <w:sz w:val="20"/>
                <w:szCs w:val="20"/>
              </w:rPr>
              <w:t>"</w:t>
            </w:r>
            <w:r w:rsidR="002855F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855F0" w:rsidRPr="002855F0">
              <w:rPr>
                <w:rFonts w:ascii="Times New Roman" w:hAnsi="Times New Roman"/>
                <w:sz w:val="20"/>
                <w:szCs w:val="20"/>
              </w:rPr>
              <w:t xml:space="preserve">СПАО </w:t>
            </w:r>
            <w:r w:rsidR="002855F0">
              <w:rPr>
                <w:rFonts w:ascii="Times New Roman" w:hAnsi="Times New Roman"/>
                <w:sz w:val="20"/>
                <w:szCs w:val="20"/>
              </w:rPr>
              <w:t>«</w:t>
            </w:r>
            <w:r w:rsidR="002855F0" w:rsidRPr="002855F0">
              <w:rPr>
                <w:rFonts w:ascii="Times New Roman" w:hAnsi="Times New Roman"/>
                <w:sz w:val="20"/>
                <w:szCs w:val="20"/>
              </w:rPr>
              <w:t>ИНГОССТРАХ</w:t>
            </w:r>
            <w:r w:rsidR="002855F0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233C78" w:rsidRDefault="00C91897" w:rsidP="002855F0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/>
                <w:b/>
              </w:rPr>
            </w:pPr>
            <w:r w:rsidRPr="00233C78">
              <w:rPr>
                <w:rFonts w:ascii="Times New Roman" w:hAnsi="Times New Roman"/>
                <w:b/>
              </w:rPr>
              <w:t>15</w:t>
            </w:r>
            <w:r w:rsidR="002855F0">
              <w:rPr>
                <w:rFonts w:ascii="Times New Roman" w:hAnsi="Times New Roman"/>
                <w:b/>
              </w:rPr>
              <w:t>7</w:t>
            </w:r>
            <w:r w:rsidRPr="00233C78">
              <w:rPr>
                <w:rFonts w:ascii="Times New Roman" w:hAnsi="Times New Roman"/>
                <w:b/>
              </w:rPr>
              <w:t xml:space="preserve"> 000,00</w:t>
            </w:r>
          </w:p>
        </w:tc>
      </w:tr>
      <w:tr w:rsidR="00C91897" w:rsidRPr="00CD1600" w:rsidTr="00AA6BD7">
        <w:trPr>
          <w:trHeight w:val="315"/>
        </w:trPr>
        <w:tc>
          <w:tcPr>
            <w:tcW w:w="56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CD1600" w:rsidRDefault="00C91897" w:rsidP="00C91897">
            <w:pPr>
              <w:pStyle w:val="a4"/>
              <w:spacing w:line="16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CD1600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4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CD1600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 w:rsidRPr="00CD1600">
              <w:rPr>
                <w:rFonts w:ascii="Times New Roman" w:hAnsi="Times New Roman"/>
              </w:rPr>
              <w:t>Услуги паспортного стола</w:t>
            </w:r>
          </w:p>
        </w:tc>
        <w:tc>
          <w:tcPr>
            <w:tcW w:w="3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233C78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 w:rsidRPr="00233C78">
              <w:rPr>
                <w:rFonts w:ascii="Times New Roman" w:hAnsi="Times New Roman"/>
              </w:rPr>
              <w:t>ООО "РАСЧЕТНО-РЕГИСТРАЦИОННЫЙ ЦЕНТР"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233C78" w:rsidRDefault="00C91897" w:rsidP="00463B04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463B04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463B04">
              <w:rPr>
                <w:rFonts w:ascii="Times New Roman" w:hAnsi="Times New Roman"/>
                <w:b/>
              </w:rPr>
              <w:t>633</w:t>
            </w:r>
            <w:r>
              <w:rPr>
                <w:rFonts w:ascii="Times New Roman" w:hAnsi="Times New Roman"/>
                <w:b/>
              </w:rPr>
              <w:t>,</w:t>
            </w:r>
            <w:r w:rsidR="00463B04">
              <w:rPr>
                <w:rFonts w:ascii="Times New Roman" w:hAnsi="Times New Roman"/>
                <w:b/>
              </w:rPr>
              <w:t>36</w:t>
            </w:r>
          </w:p>
        </w:tc>
      </w:tr>
      <w:tr w:rsidR="00C91897" w:rsidRPr="00463B04" w:rsidTr="00AA6BD7">
        <w:trPr>
          <w:trHeight w:val="539"/>
        </w:trPr>
        <w:tc>
          <w:tcPr>
            <w:tcW w:w="56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463B04" w:rsidRDefault="00C91897" w:rsidP="00C91897">
            <w:pPr>
              <w:pStyle w:val="a4"/>
              <w:spacing w:line="16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463B04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4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463B04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 w:rsidRPr="00463B04">
              <w:rPr>
                <w:rFonts w:ascii="Times New Roman" w:hAnsi="Times New Roman"/>
              </w:rPr>
              <w:t>Услуги вычислительного центра</w:t>
            </w:r>
          </w:p>
        </w:tc>
        <w:tc>
          <w:tcPr>
            <w:tcW w:w="3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463B04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 w:rsidRPr="00463B04">
              <w:rPr>
                <w:rFonts w:ascii="Times New Roman" w:hAnsi="Times New Roman"/>
              </w:rPr>
              <w:t>ЕПСС Вычислительный Центр (договор)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463B04" w:rsidRDefault="00415BA3" w:rsidP="00415BA3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/>
                <w:b/>
              </w:rPr>
            </w:pPr>
            <w:r w:rsidRPr="00463B04">
              <w:rPr>
                <w:rFonts w:ascii="Times New Roman" w:hAnsi="Times New Roman"/>
                <w:b/>
              </w:rPr>
              <w:t>25 556</w:t>
            </w:r>
            <w:r w:rsidR="00C91897" w:rsidRPr="00463B04">
              <w:rPr>
                <w:rFonts w:ascii="Times New Roman" w:hAnsi="Times New Roman"/>
                <w:b/>
              </w:rPr>
              <w:t>,1</w:t>
            </w:r>
            <w:r w:rsidRPr="00463B04">
              <w:rPr>
                <w:rFonts w:ascii="Times New Roman" w:hAnsi="Times New Roman"/>
                <w:b/>
              </w:rPr>
              <w:t>6</w:t>
            </w:r>
          </w:p>
        </w:tc>
      </w:tr>
      <w:tr w:rsidR="00C91897" w:rsidRPr="00CD1600" w:rsidTr="00AA6BD7">
        <w:trPr>
          <w:trHeight w:val="278"/>
        </w:trPr>
        <w:tc>
          <w:tcPr>
            <w:tcW w:w="56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463B04" w:rsidRDefault="00C91897" w:rsidP="00C91897">
            <w:pPr>
              <w:pStyle w:val="a4"/>
              <w:spacing w:line="16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463B04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34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463B04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 w:rsidRPr="00463B04">
              <w:rPr>
                <w:rFonts w:ascii="Times New Roman" w:hAnsi="Times New Roman"/>
              </w:rPr>
              <w:t xml:space="preserve">Услуги банка (введение </w:t>
            </w:r>
            <w:proofErr w:type="spellStart"/>
            <w:r w:rsidRPr="00463B04">
              <w:rPr>
                <w:rFonts w:ascii="Times New Roman" w:hAnsi="Times New Roman"/>
              </w:rPr>
              <w:t>расч.счета</w:t>
            </w:r>
            <w:proofErr w:type="spellEnd"/>
            <w:r w:rsidRPr="00463B04">
              <w:rPr>
                <w:rFonts w:ascii="Times New Roman" w:hAnsi="Times New Roman"/>
              </w:rPr>
              <w:t>)</w:t>
            </w:r>
          </w:p>
        </w:tc>
        <w:tc>
          <w:tcPr>
            <w:tcW w:w="3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463B04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 w:rsidRPr="00463B04">
              <w:rPr>
                <w:rFonts w:ascii="Times New Roman" w:hAnsi="Times New Roman"/>
              </w:rPr>
              <w:t>Банк МФ АО КБ «</w:t>
            </w:r>
            <w:proofErr w:type="spellStart"/>
            <w:r w:rsidRPr="00463B04">
              <w:rPr>
                <w:rFonts w:ascii="Times New Roman" w:hAnsi="Times New Roman"/>
              </w:rPr>
              <w:t>Модульбанк</w:t>
            </w:r>
            <w:proofErr w:type="spellEnd"/>
            <w:r w:rsidRPr="00463B04">
              <w:rPr>
                <w:rFonts w:ascii="Times New Roman" w:hAnsi="Times New Roman"/>
              </w:rPr>
              <w:t>»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463B04" w:rsidRDefault="001F1E5A" w:rsidP="001F1E5A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/>
                <w:b/>
              </w:rPr>
            </w:pPr>
            <w:r w:rsidRPr="00463B04">
              <w:rPr>
                <w:rFonts w:ascii="Times New Roman" w:hAnsi="Times New Roman"/>
                <w:b/>
              </w:rPr>
              <w:t>2</w:t>
            </w:r>
            <w:r w:rsidR="00415BA3" w:rsidRPr="00463B04">
              <w:rPr>
                <w:rFonts w:ascii="Times New Roman" w:hAnsi="Times New Roman"/>
                <w:b/>
              </w:rPr>
              <w:t> </w:t>
            </w:r>
            <w:r w:rsidRPr="00463B04">
              <w:rPr>
                <w:rFonts w:ascii="Times New Roman" w:hAnsi="Times New Roman"/>
                <w:b/>
              </w:rPr>
              <w:t>323</w:t>
            </w:r>
            <w:r w:rsidR="00415BA3" w:rsidRPr="00463B04">
              <w:rPr>
                <w:rFonts w:ascii="Times New Roman" w:hAnsi="Times New Roman"/>
                <w:b/>
              </w:rPr>
              <w:t>,</w:t>
            </w:r>
            <w:r w:rsidRPr="00463B04">
              <w:rPr>
                <w:rFonts w:ascii="Times New Roman" w:hAnsi="Times New Roman"/>
                <w:b/>
              </w:rPr>
              <w:t>10</w:t>
            </w:r>
          </w:p>
        </w:tc>
      </w:tr>
      <w:tr w:rsidR="00C91897" w:rsidRPr="00CD1600" w:rsidTr="00AA6BD7">
        <w:trPr>
          <w:trHeight w:val="435"/>
        </w:trPr>
        <w:tc>
          <w:tcPr>
            <w:tcW w:w="56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7B1D90" w:rsidRDefault="00C91897" w:rsidP="00C91897">
            <w:pPr>
              <w:pStyle w:val="a4"/>
              <w:spacing w:line="16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7B1D90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34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7B1D90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 w:rsidRPr="007B1D90">
              <w:rPr>
                <w:rFonts w:ascii="Times New Roman" w:hAnsi="Times New Roman"/>
              </w:rPr>
              <w:t xml:space="preserve">Услуги по техобслуживанию и уборке </w:t>
            </w:r>
            <w:proofErr w:type="spellStart"/>
            <w:r w:rsidRPr="007B1D90">
              <w:rPr>
                <w:rFonts w:ascii="Times New Roman" w:hAnsi="Times New Roman"/>
              </w:rPr>
              <w:t>общ.имущества</w:t>
            </w:r>
            <w:proofErr w:type="spellEnd"/>
          </w:p>
        </w:tc>
        <w:tc>
          <w:tcPr>
            <w:tcW w:w="3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233C78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 w:rsidRPr="00233C78">
              <w:rPr>
                <w:rFonts w:ascii="Times New Roman" w:hAnsi="Times New Roman"/>
              </w:rPr>
              <w:t>Подрядные организации (договор)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88516F" w:rsidRDefault="0088516F" w:rsidP="002855F0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/>
                <w:b/>
              </w:rPr>
            </w:pPr>
            <w:r w:rsidRPr="0088516F">
              <w:rPr>
                <w:rFonts w:ascii="Times New Roman" w:hAnsi="Times New Roman"/>
                <w:b/>
              </w:rPr>
              <w:t>7</w:t>
            </w:r>
            <w:r w:rsidR="002855F0">
              <w:rPr>
                <w:rFonts w:ascii="Times New Roman" w:hAnsi="Times New Roman"/>
                <w:b/>
              </w:rPr>
              <w:t>60</w:t>
            </w:r>
            <w:r w:rsidR="00234AEA">
              <w:rPr>
                <w:rFonts w:ascii="Times New Roman" w:hAnsi="Times New Roman"/>
                <w:b/>
              </w:rPr>
              <w:t xml:space="preserve"> </w:t>
            </w:r>
            <w:r w:rsidRPr="0088516F">
              <w:rPr>
                <w:rFonts w:ascii="Times New Roman" w:hAnsi="Times New Roman"/>
                <w:b/>
              </w:rPr>
              <w:t>240,00</w:t>
            </w:r>
          </w:p>
        </w:tc>
      </w:tr>
      <w:tr w:rsidR="00C91897" w:rsidRPr="00CD1600" w:rsidTr="00AA6BD7">
        <w:trPr>
          <w:trHeight w:val="563"/>
        </w:trPr>
        <w:tc>
          <w:tcPr>
            <w:tcW w:w="56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CD1600" w:rsidRDefault="00C91897" w:rsidP="00C91897">
            <w:pPr>
              <w:pStyle w:val="a4"/>
              <w:spacing w:line="16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CD1600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34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CD1600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 w:rsidRPr="00CD1600">
              <w:rPr>
                <w:rFonts w:ascii="Times New Roman" w:hAnsi="Times New Roman"/>
              </w:rPr>
              <w:t>Налог на УСНО 15% от комм</w:t>
            </w:r>
            <w:r>
              <w:rPr>
                <w:rFonts w:ascii="Times New Roman" w:hAnsi="Times New Roman"/>
              </w:rPr>
              <w:t xml:space="preserve">ерческих </w:t>
            </w:r>
            <w:r w:rsidRPr="00CD1600">
              <w:rPr>
                <w:rFonts w:ascii="Times New Roman" w:hAnsi="Times New Roman"/>
              </w:rPr>
              <w:t>доходов</w:t>
            </w:r>
          </w:p>
        </w:tc>
        <w:tc>
          <w:tcPr>
            <w:tcW w:w="3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233C78" w:rsidRDefault="00463B04" w:rsidP="00463B04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415BA3" w:rsidRPr="00415B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415BA3" w:rsidRPr="00415BA3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415BA3" w:rsidRPr="00581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897" w:rsidRPr="00233C78">
              <w:rPr>
                <w:rFonts w:ascii="Times New Roman" w:hAnsi="Times New Roman"/>
              </w:rPr>
              <w:t>р. (доход от коммерческой деятельности)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233C78" w:rsidRDefault="00463B04" w:rsidP="00463B04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415BA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9</w:t>
            </w:r>
            <w:r w:rsidR="00415BA3">
              <w:rPr>
                <w:rFonts w:ascii="Times New Roman" w:hAnsi="Times New Roman"/>
                <w:b/>
              </w:rPr>
              <w:t>30</w:t>
            </w:r>
            <w:r w:rsidR="00C91897" w:rsidRPr="00233C78">
              <w:rPr>
                <w:rFonts w:ascii="Times New Roman" w:hAnsi="Times New Roman"/>
                <w:b/>
              </w:rPr>
              <w:t>,00</w:t>
            </w:r>
          </w:p>
        </w:tc>
      </w:tr>
      <w:tr w:rsidR="00C91897" w:rsidRPr="00CD1600" w:rsidTr="00AA6BD7">
        <w:trPr>
          <w:trHeight w:val="375"/>
        </w:trPr>
        <w:tc>
          <w:tcPr>
            <w:tcW w:w="56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CD1600" w:rsidRDefault="00C91897" w:rsidP="00C91897">
            <w:pPr>
              <w:pStyle w:val="a4"/>
              <w:spacing w:line="16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CD1600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34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CD1600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 w:rsidRPr="00CD1600">
              <w:rPr>
                <w:rFonts w:ascii="Times New Roman" w:hAnsi="Times New Roman"/>
              </w:rPr>
              <w:t xml:space="preserve">Заработная плата </w:t>
            </w:r>
            <w:r>
              <w:rPr>
                <w:rFonts w:ascii="Times New Roman" w:hAnsi="Times New Roman"/>
              </w:rPr>
              <w:t xml:space="preserve">штатного </w:t>
            </w:r>
            <w:r w:rsidRPr="00CD1600">
              <w:rPr>
                <w:rFonts w:ascii="Times New Roman" w:hAnsi="Times New Roman"/>
              </w:rPr>
              <w:t>работника ТСЖ + н</w:t>
            </w:r>
            <w:r>
              <w:rPr>
                <w:rFonts w:ascii="Times New Roman" w:hAnsi="Times New Roman"/>
              </w:rPr>
              <w:t>алог</w:t>
            </w:r>
            <w:r w:rsidRPr="00CD1600">
              <w:rPr>
                <w:rFonts w:ascii="Times New Roman" w:hAnsi="Times New Roman"/>
              </w:rPr>
              <w:t xml:space="preserve"> зарплаты (30,2%)</w:t>
            </w:r>
          </w:p>
        </w:tc>
        <w:tc>
          <w:tcPr>
            <w:tcW w:w="3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233C78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 w:rsidRPr="00233C78">
              <w:rPr>
                <w:rFonts w:ascii="Times New Roman" w:hAnsi="Times New Roman"/>
              </w:rPr>
              <w:t>1875р</w:t>
            </w:r>
            <w:proofErr w:type="gramStart"/>
            <w:r w:rsidRPr="00233C78">
              <w:rPr>
                <w:rFonts w:ascii="Times New Roman" w:hAnsi="Times New Roman"/>
              </w:rPr>
              <w:t>.(</w:t>
            </w:r>
            <w:proofErr w:type="gramEnd"/>
            <w:r w:rsidRPr="00233C78">
              <w:rPr>
                <w:rFonts w:ascii="Times New Roman" w:hAnsi="Times New Roman"/>
              </w:rPr>
              <w:t>оклад в мес.)+начисления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233C78" w:rsidRDefault="00C91897" w:rsidP="00C91897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/>
                <w:b/>
              </w:rPr>
            </w:pPr>
            <w:r w:rsidRPr="00233C78">
              <w:rPr>
                <w:rFonts w:ascii="Times New Roman" w:hAnsi="Times New Roman"/>
                <w:b/>
              </w:rPr>
              <w:t>29 295,00</w:t>
            </w:r>
          </w:p>
        </w:tc>
      </w:tr>
      <w:tr w:rsidR="00C91897" w:rsidRPr="00CD1600" w:rsidTr="00AA6BD7">
        <w:trPr>
          <w:trHeight w:val="375"/>
        </w:trPr>
        <w:tc>
          <w:tcPr>
            <w:tcW w:w="56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CD1600" w:rsidRDefault="00C91897" w:rsidP="00C91897">
            <w:pPr>
              <w:pStyle w:val="a4"/>
              <w:spacing w:line="16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34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CD1600" w:rsidRDefault="00463B04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Штраф</w:t>
            </w:r>
            <w:r w:rsidR="00C91897">
              <w:rPr>
                <w:rFonts w:ascii="Times New Roman" w:hAnsi="Times New Roman"/>
              </w:rPr>
              <w:t xml:space="preserve"> по взносам и налогам</w:t>
            </w:r>
          </w:p>
        </w:tc>
        <w:tc>
          <w:tcPr>
            <w:tcW w:w="3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233C78" w:rsidRDefault="00C91897" w:rsidP="00463B04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proofErr w:type="gramStart"/>
            <w:r w:rsidRPr="00233C78">
              <w:rPr>
                <w:rFonts w:ascii="Times New Roman" w:hAnsi="Times New Roman"/>
              </w:rPr>
              <w:t>Предъявлены</w:t>
            </w:r>
            <w:proofErr w:type="gramEnd"/>
            <w:r w:rsidRPr="00233C78">
              <w:rPr>
                <w:rFonts w:ascii="Times New Roman" w:hAnsi="Times New Roman"/>
              </w:rPr>
              <w:t xml:space="preserve"> налоговым органом к списанию за </w:t>
            </w:r>
            <w:r>
              <w:rPr>
                <w:rFonts w:ascii="Times New Roman" w:hAnsi="Times New Roman"/>
              </w:rPr>
              <w:t>202</w:t>
            </w:r>
            <w:r w:rsidR="00463B04">
              <w:rPr>
                <w:rFonts w:ascii="Times New Roman" w:hAnsi="Times New Roman"/>
              </w:rPr>
              <w:t>4</w:t>
            </w:r>
            <w:r w:rsidRPr="00233C78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233C78" w:rsidRDefault="00463B04" w:rsidP="00463B04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</w:t>
            </w:r>
            <w:r w:rsidR="00C91897" w:rsidRPr="00233C78"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00</w:t>
            </w:r>
          </w:p>
        </w:tc>
      </w:tr>
      <w:tr w:rsidR="00C91897" w:rsidRPr="00CD1600" w:rsidTr="00AA6BD7">
        <w:trPr>
          <w:trHeight w:val="375"/>
        </w:trPr>
        <w:tc>
          <w:tcPr>
            <w:tcW w:w="56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Default="00C91897" w:rsidP="00C91897">
            <w:pPr>
              <w:pStyle w:val="a4"/>
              <w:spacing w:line="16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14.</w:t>
            </w:r>
          </w:p>
        </w:tc>
        <w:tc>
          <w:tcPr>
            <w:tcW w:w="34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капитальный ремонт</w:t>
            </w:r>
          </w:p>
        </w:tc>
        <w:tc>
          <w:tcPr>
            <w:tcW w:w="3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233C78" w:rsidRDefault="00C91897" w:rsidP="00C91897">
            <w:pPr>
              <w:pStyle w:val="a4"/>
              <w:spacing w:line="160" w:lineRule="atLeast"/>
              <w:ind w:left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233C78" w:rsidRDefault="003D0B66" w:rsidP="00C91897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190 990,80</w:t>
            </w:r>
          </w:p>
        </w:tc>
      </w:tr>
      <w:tr w:rsidR="00C91897" w:rsidRPr="00CD1600" w:rsidTr="00AA6BD7">
        <w:trPr>
          <w:trHeight w:val="995"/>
        </w:trPr>
        <w:tc>
          <w:tcPr>
            <w:tcW w:w="564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:rsidR="00C91897" w:rsidRPr="00CD1600" w:rsidRDefault="00C91897" w:rsidP="00C91897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Pr="00CD160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4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Default="00C91897" w:rsidP="00C918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13CB">
              <w:rPr>
                <w:rFonts w:ascii="Times New Roman" w:hAnsi="Times New Roman"/>
              </w:rPr>
              <w:t xml:space="preserve">Текущие расходы: </w:t>
            </w:r>
          </w:p>
          <w:p w:rsidR="00C91897" w:rsidRPr="007B13CB" w:rsidRDefault="00C91897" w:rsidP="00C918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B13CB">
              <w:rPr>
                <w:rFonts w:ascii="Times New Roman" w:hAnsi="Times New Roman"/>
              </w:rPr>
              <w:t>- хозяйственные расходы на управление</w:t>
            </w:r>
          </w:p>
        </w:tc>
        <w:tc>
          <w:tcPr>
            <w:tcW w:w="3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233C78" w:rsidRDefault="00F40F2D" w:rsidP="00F40F2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88516F">
              <w:rPr>
                <w:rFonts w:ascii="Times New Roman" w:hAnsi="Times New Roman"/>
              </w:rPr>
              <w:t>рочие</w:t>
            </w:r>
            <w:r w:rsidR="00C91897" w:rsidRPr="00EA6F98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  <w:b/>
              </w:rPr>
              <w:t>2500</w:t>
            </w:r>
            <w:r w:rsidR="0088516F" w:rsidRPr="0088516F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233C78" w:rsidRDefault="003D0B66" w:rsidP="00C91897">
            <w:pPr>
              <w:pStyle w:val="a4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2 500,00</w:t>
            </w:r>
          </w:p>
        </w:tc>
      </w:tr>
      <w:tr w:rsidR="00C91897" w:rsidRPr="00CD1600" w:rsidTr="00AA6BD7">
        <w:trPr>
          <w:trHeight w:val="564"/>
        </w:trPr>
        <w:tc>
          <w:tcPr>
            <w:tcW w:w="564" w:type="dxa"/>
            <w:vMerge/>
            <w:shd w:val="clear" w:color="auto" w:fill="auto"/>
          </w:tcPr>
          <w:p w:rsidR="00C91897" w:rsidRPr="00CD1600" w:rsidRDefault="00C91897" w:rsidP="00C91897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7B13CB" w:rsidRDefault="00C91897" w:rsidP="00C91897">
            <w:pPr>
              <w:pStyle w:val="a4"/>
              <w:spacing w:line="240" w:lineRule="auto"/>
              <w:ind w:left="0"/>
              <w:rPr>
                <w:rFonts w:ascii="Times New Roman" w:hAnsi="Times New Roman"/>
              </w:rPr>
            </w:pPr>
            <w:r w:rsidRPr="007B13CB">
              <w:rPr>
                <w:rFonts w:ascii="Times New Roman" w:hAnsi="Times New Roman"/>
              </w:rPr>
              <w:t xml:space="preserve">- расходы на инвентарь и </w:t>
            </w:r>
            <w:proofErr w:type="spellStart"/>
            <w:r w:rsidRPr="007B13CB">
              <w:rPr>
                <w:rFonts w:ascii="Times New Roman" w:hAnsi="Times New Roman"/>
              </w:rPr>
              <w:t>хоз.принадлежности</w:t>
            </w:r>
            <w:proofErr w:type="spellEnd"/>
          </w:p>
        </w:tc>
        <w:tc>
          <w:tcPr>
            <w:tcW w:w="3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233C78" w:rsidRDefault="00C91897" w:rsidP="003D0B66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color w:val="FF0000"/>
              </w:rPr>
            </w:pPr>
            <w:r w:rsidRPr="00EA6F98">
              <w:rPr>
                <w:rFonts w:ascii="Times New Roman" w:hAnsi="Times New Roman"/>
              </w:rPr>
              <w:t xml:space="preserve">Инвентарь и хоз. принадлежности </w:t>
            </w:r>
            <w:proofErr w:type="spellStart"/>
            <w:r w:rsidRPr="00EA6F98">
              <w:rPr>
                <w:rFonts w:ascii="Times New Roman" w:hAnsi="Times New Roman"/>
              </w:rPr>
              <w:t>обслуж</w:t>
            </w:r>
            <w:proofErr w:type="spellEnd"/>
            <w:r w:rsidRPr="00EA6F98">
              <w:rPr>
                <w:rFonts w:ascii="Times New Roman" w:hAnsi="Times New Roman"/>
              </w:rPr>
              <w:t>. персонала –</w:t>
            </w:r>
            <w:r w:rsidR="003D0B66">
              <w:rPr>
                <w:rFonts w:ascii="Times New Roman" w:hAnsi="Times New Roman"/>
              </w:rPr>
              <w:t xml:space="preserve"> 38581,33</w:t>
            </w:r>
            <w:r w:rsidRPr="00EA6F98">
              <w:rPr>
                <w:rFonts w:ascii="Times New Roman" w:hAnsi="Times New Roman"/>
              </w:rPr>
              <w:t xml:space="preserve">; прочее для </w:t>
            </w:r>
            <w:proofErr w:type="spellStart"/>
            <w:r w:rsidRPr="00EA6F98">
              <w:rPr>
                <w:rFonts w:ascii="Times New Roman" w:hAnsi="Times New Roman"/>
              </w:rPr>
              <w:t>обслуж</w:t>
            </w:r>
            <w:proofErr w:type="spellEnd"/>
            <w:r w:rsidRPr="00EA6F98">
              <w:rPr>
                <w:rFonts w:ascii="Times New Roman" w:hAnsi="Times New Roman"/>
              </w:rPr>
              <w:t>. персонала –</w:t>
            </w:r>
            <w:r w:rsidR="003D0B66">
              <w:rPr>
                <w:rFonts w:ascii="Times New Roman" w:hAnsi="Times New Roman"/>
              </w:rPr>
              <w:t>100</w:t>
            </w:r>
            <w:r w:rsidR="00234AEA">
              <w:rPr>
                <w:rFonts w:ascii="Times New Roman" w:hAnsi="Times New Roman"/>
              </w:rPr>
              <w:t>0</w:t>
            </w:r>
            <w:r w:rsidRPr="00EA6F98">
              <w:rPr>
                <w:rFonts w:ascii="Times New Roman" w:hAnsi="Times New Roman"/>
              </w:rPr>
              <w:t>,00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364BBD" w:rsidRDefault="003D0B66" w:rsidP="00C91897">
            <w:pPr>
              <w:pStyle w:val="a4"/>
              <w:spacing w:line="240" w:lineRule="auto"/>
              <w:ind w:left="0"/>
              <w:jc w:val="right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39 581,33</w:t>
            </w:r>
          </w:p>
        </w:tc>
      </w:tr>
      <w:tr w:rsidR="00C91897" w:rsidRPr="00EA6F98" w:rsidTr="00EA6F98">
        <w:trPr>
          <w:trHeight w:val="701"/>
        </w:trPr>
        <w:tc>
          <w:tcPr>
            <w:tcW w:w="564" w:type="dxa"/>
            <w:shd w:val="clear" w:color="auto" w:fill="auto"/>
          </w:tcPr>
          <w:p w:rsidR="00C91897" w:rsidRPr="00CD1600" w:rsidRDefault="00C91897" w:rsidP="00C91897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45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7B13CB" w:rsidRDefault="00C91897" w:rsidP="00C91897">
            <w:pPr>
              <w:pStyle w:val="a4"/>
              <w:spacing w:line="240" w:lineRule="auto"/>
              <w:ind w:left="0"/>
              <w:rPr>
                <w:rFonts w:ascii="Times New Roman" w:hAnsi="Times New Roman"/>
              </w:rPr>
            </w:pPr>
            <w:r w:rsidRPr="007B13CB">
              <w:rPr>
                <w:rFonts w:ascii="Times New Roman" w:hAnsi="Times New Roman"/>
              </w:rPr>
              <w:t>- прочие</w:t>
            </w:r>
            <w:r>
              <w:rPr>
                <w:rFonts w:ascii="Times New Roman" w:hAnsi="Times New Roman"/>
              </w:rPr>
              <w:t xml:space="preserve"> материальные</w:t>
            </w:r>
            <w:r w:rsidRPr="007B13CB">
              <w:rPr>
                <w:rFonts w:ascii="Times New Roman" w:hAnsi="Times New Roman"/>
              </w:rPr>
              <w:t xml:space="preserve"> расходы на текущий ремонт и содержание дома, придомовой территории, паркинга</w:t>
            </w:r>
          </w:p>
        </w:tc>
        <w:tc>
          <w:tcPr>
            <w:tcW w:w="3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233C78" w:rsidRDefault="00C91897" w:rsidP="003D0B66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color w:val="FF0000"/>
              </w:rPr>
            </w:pPr>
            <w:r w:rsidRPr="00EA6F98">
              <w:rPr>
                <w:rFonts w:ascii="Times New Roman" w:hAnsi="Times New Roman"/>
              </w:rPr>
              <w:t>На содержание дома –</w:t>
            </w:r>
            <w:r>
              <w:rPr>
                <w:rFonts w:ascii="Times New Roman" w:hAnsi="Times New Roman"/>
              </w:rPr>
              <w:t xml:space="preserve"> </w:t>
            </w:r>
            <w:r w:rsidR="003D0B66">
              <w:rPr>
                <w:rFonts w:ascii="Times New Roman" w:hAnsi="Times New Roman"/>
                <w:b/>
              </w:rPr>
              <w:t>89273,74</w:t>
            </w:r>
            <w:r w:rsidRPr="00EA6F98">
              <w:rPr>
                <w:rFonts w:ascii="Times New Roman" w:hAnsi="Times New Roman"/>
              </w:rPr>
              <w:t xml:space="preserve">; на содержание придомовой территории – </w:t>
            </w:r>
            <w:r w:rsidR="003D0B66">
              <w:rPr>
                <w:rFonts w:ascii="Times New Roman" w:hAnsi="Times New Roman"/>
                <w:b/>
              </w:rPr>
              <w:t>48324</w:t>
            </w:r>
            <w:r w:rsidR="0088516F" w:rsidRPr="0088516F">
              <w:rPr>
                <w:rFonts w:ascii="Times New Roman" w:hAnsi="Times New Roman"/>
                <w:b/>
              </w:rPr>
              <w:t>,00</w:t>
            </w:r>
            <w:r w:rsidRPr="00EA6F98">
              <w:rPr>
                <w:rFonts w:ascii="Times New Roman" w:hAnsi="Times New Roman"/>
              </w:rPr>
              <w:t xml:space="preserve">; на противопожарные материалы – </w:t>
            </w:r>
            <w:r w:rsidR="003D0B66">
              <w:rPr>
                <w:rFonts w:ascii="Times New Roman" w:hAnsi="Times New Roman"/>
                <w:b/>
              </w:rPr>
              <w:t>70150</w:t>
            </w:r>
            <w:r w:rsidR="0088516F" w:rsidRPr="0088516F">
              <w:rPr>
                <w:rFonts w:ascii="Times New Roman" w:hAnsi="Times New Roman"/>
                <w:b/>
              </w:rPr>
              <w:t>,00</w:t>
            </w:r>
            <w:r w:rsidRPr="00EA6F98">
              <w:rPr>
                <w:rFonts w:ascii="Times New Roman" w:hAnsi="Times New Roman"/>
              </w:rPr>
              <w:t xml:space="preserve">; на материалы для котельной – </w:t>
            </w:r>
            <w:r w:rsidR="003D0B66">
              <w:rPr>
                <w:rFonts w:ascii="Times New Roman" w:hAnsi="Times New Roman"/>
                <w:b/>
              </w:rPr>
              <w:t>1420,00</w:t>
            </w:r>
            <w:r w:rsidRPr="00EA6F98">
              <w:rPr>
                <w:rFonts w:ascii="Times New Roman" w:hAnsi="Times New Roman"/>
              </w:rPr>
              <w:t xml:space="preserve">; на содержание паркинга – </w:t>
            </w:r>
            <w:r w:rsidR="003D0B66">
              <w:rPr>
                <w:rFonts w:ascii="Times New Roman" w:hAnsi="Times New Roman"/>
                <w:b/>
              </w:rPr>
              <w:t>193890,10</w:t>
            </w:r>
            <w:r w:rsidRPr="00EA6F98">
              <w:rPr>
                <w:rFonts w:ascii="Times New Roman" w:hAnsi="Times New Roman"/>
              </w:rPr>
              <w:t>; на текущий ремонт</w:t>
            </w:r>
            <w:r w:rsidR="0088516F">
              <w:rPr>
                <w:rFonts w:ascii="Times New Roman" w:hAnsi="Times New Roman"/>
              </w:rPr>
              <w:t xml:space="preserve"> </w:t>
            </w:r>
            <w:r w:rsidRPr="00EA6F98">
              <w:rPr>
                <w:rFonts w:ascii="Times New Roman" w:hAnsi="Times New Roman"/>
              </w:rPr>
              <w:t>(</w:t>
            </w:r>
            <w:r w:rsidR="00234AEA">
              <w:rPr>
                <w:rFonts w:ascii="Times New Roman" w:hAnsi="Times New Roman"/>
              </w:rPr>
              <w:t>прочие расходы</w:t>
            </w:r>
            <w:r w:rsidRPr="00EA6F98">
              <w:rPr>
                <w:rFonts w:ascii="Times New Roman" w:hAnsi="Times New Roman"/>
              </w:rPr>
              <w:t xml:space="preserve">) – </w:t>
            </w:r>
            <w:r w:rsidR="003D0B66">
              <w:rPr>
                <w:rFonts w:ascii="Times New Roman" w:hAnsi="Times New Roman"/>
                <w:b/>
              </w:rPr>
              <w:t>5 000</w:t>
            </w:r>
            <w:r w:rsidR="0088516F" w:rsidRPr="0088516F">
              <w:rPr>
                <w:rFonts w:ascii="Times New Roman" w:hAnsi="Times New Roman"/>
                <w:b/>
              </w:rPr>
              <w:t>,00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C91897" w:rsidRPr="00EA6F98" w:rsidRDefault="003D0B66" w:rsidP="003D0B66">
            <w:pPr>
              <w:pStyle w:val="a4"/>
              <w:spacing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408 057,84</w:t>
            </w:r>
          </w:p>
        </w:tc>
      </w:tr>
    </w:tbl>
    <w:p w:rsidR="00862532" w:rsidRDefault="00862532" w:rsidP="00A172E4">
      <w:pPr>
        <w:pStyle w:val="a4"/>
        <w:spacing w:line="160" w:lineRule="atLeast"/>
        <w:ind w:left="1080"/>
        <w:jc w:val="both"/>
        <w:rPr>
          <w:rFonts w:ascii="Times New Roman" w:hAnsi="Times New Roman" w:cs="Times New Roman"/>
        </w:rPr>
      </w:pPr>
    </w:p>
    <w:p w:rsidR="008D524C" w:rsidRPr="00581E7D" w:rsidRDefault="00862532" w:rsidP="00444E8F">
      <w:pPr>
        <w:pStyle w:val="a4"/>
        <w:spacing w:line="160" w:lineRule="atLeast"/>
        <w:ind w:left="851" w:firstLine="229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Расходная часть ТСЖ формировалась за счет поступивших документов поставщиков услуг, начислений заработной платы, начисления налогов, взносов в фонды, принятие к учету фактически произведенных расходов по авансовым отчетам. </w:t>
      </w:r>
    </w:p>
    <w:p w:rsidR="00862532" w:rsidRPr="00581E7D" w:rsidRDefault="008D1849" w:rsidP="00444E8F">
      <w:pPr>
        <w:pStyle w:val="a4"/>
        <w:spacing w:line="160" w:lineRule="atLeast"/>
        <w:ind w:left="851" w:firstLine="22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1E7D">
        <w:rPr>
          <w:rFonts w:ascii="Times New Roman" w:hAnsi="Times New Roman" w:cs="Times New Roman"/>
          <w:sz w:val="24"/>
          <w:szCs w:val="24"/>
        </w:rPr>
        <w:t>Ито</w:t>
      </w:r>
      <w:r w:rsidR="00862532" w:rsidRPr="00581E7D">
        <w:rPr>
          <w:rFonts w:ascii="Times New Roman" w:hAnsi="Times New Roman" w:cs="Times New Roman"/>
          <w:sz w:val="24"/>
          <w:szCs w:val="24"/>
        </w:rPr>
        <w:t>го было оплачено расходов</w:t>
      </w:r>
      <w:r w:rsidR="00AE177A" w:rsidRPr="00581E7D">
        <w:rPr>
          <w:rFonts w:ascii="Times New Roman" w:hAnsi="Times New Roman" w:cs="Times New Roman"/>
          <w:sz w:val="24"/>
          <w:szCs w:val="24"/>
        </w:rPr>
        <w:t xml:space="preserve"> с основного расчетного счета</w:t>
      </w:r>
      <w:r w:rsidR="00862532" w:rsidRPr="00581E7D">
        <w:rPr>
          <w:rFonts w:ascii="Times New Roman" w:hAnsi="Times New Roman" w:cs="Times New Roman"/>
          <w:sz w:val="24"/>
          <w:szCs w:val="24"/>
        </w:rPr>
        <w:t xml:space="preserve"> – </w:t>
      </w:r>
      <w:r w:rsidR="00B23BBB" w:rsidRPr="00581E7D">
        <w:rPr>
          <w:rFonts w:ascii="Times New Roman" w:hAnsi="Times New Roman" w:cs="Times New Roman"/>
          <w:b/>
          <w:sz w:val="24"/>
          <w:szCs w:val="24"/>
        </w:rPr>
        <w:t>3 </w:t>
      </w:r>
      <w:r w:rsidR="00F16C30">
        <w:rPr>
          <w:rFonts w:ascii="Times New Roman" w:hAnsi="Times New Roman" w:cs="Times New Roman"/>
          <w:b/>
          <w:sz w:val="24"/>
          <w:szCs w:val="24"/>
        </w:rPr>
        <w:t>392</w:t>
      </w:r>
      <w:r w:rsidR="00B23BBB" w:rsidRPr="00581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C30">
        <w:rPr>
          <w:rFonts w:ascii="Times New Roman" w:hAnsi="Times New Roman" w:cs="Times New Roman"/>
          <w:b/>
          <w:sz w:val="24"/>
          <w:szCs w:val="24"/>
        </w:rPr>
        <w:t>191</w:t>
      </w:r>
      <w:r w:rsidR="00B23BBB" w:rsidRPr="00581E7D">
        <w:rPr>
          <w:rFonts w:ascii="Times New Roman" w:hAnsi="Times New Roman" w:cs="Times New Roman"/>
          <w:b/>
          <w:sz w:val="24"/>
          <w:szCs w:val="24"/>
        </w:rPr>
        <w:t>,</w:t>
      </w:r>
      <w:r w:rsidR="00F16C30">
        <w:rPr>
          <w:rFonts w:ascii="Times New Roman" w:hAnsi="Times New Roman" w:cs="Times New Roman"/>
          <w:b/>
          <w:sz w:val="24"/>
          <w:szCs w:val="24"/>
        </w:rPr>
        <w:t>54</w:t>
      </w:r>
      <w:r w:rsidR="00A07C42" w:rsidRPr="00581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532" w:rsidRPr="00581E7D">
        <w:rPr>
          <w:rFonts w:ascii="Times New Roman" w:hAnsi="Times New Roman" w:cs="Times New Roman"/>
          <w:sz w:val="24"/>
          <w:szCs w:val="24"/>
        </w:rPr>
        <w:t>руб.</w:t>
      </w:r>
      <w:r w:rsidR="0062375C" w:rsidRPr="00581E7D">
        <w:rPr>
          <w:rFonts w:ascii="Times New Roman" w:hAnsi="Times New Roman" w:cs="Times New Roman"/>
          <w:sz w:val="24"/>
          <w:szCs w:val="24"/>
        </w:rPr>
        <w:t xml:space="preserve"> (в том числе переходящая задолженность за </w:t>
      </w:r>
      <w:r w:rsidR="006E6908">
        <w:rPr>
          <w:rFonts w:ascii="Times New Roman" w:hAnsi="Times New Roman" w:cs="Times New Roman"/>
          <w:sz w:val="24"/>
          <w:szCs w:val="24"/>
        </w:rPr>
        <w:t>202</w:t>
      </w:r>
      <w:r w:rsidR="0026057E">
        <w:rPr>
          <w:rFonts w:ascii="Times New Roman" w:hAnsi="Times New Roman" w:cs="Times New Roman"/>
          <w:sz w:val="24"/>
          <w:szCs w:val="24"/>
        </w:rPr>
        <w:t>3</w:t>
      </w:r>
      <w:r w:rsidR="0062375C" w:rsidRPr="00581E7D">
        <w:rPr>
          <w:rFonts w:ascii="Times New Roman" w:hAnsi="Times New Roman" w:cs="Times New Roman"/>
          <w:sz w:val="24"/>
          <w:szCs w:val="24"/>
        </w:rPr>
        <w:t xml:space="preserve"> год</w:t>
      </w:r>
      <w:r w:rsidR="00E6755B" w:rsidRPr="00581E7D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3F5C29" w:rsidRPr="00F16C30">
        <w:rPr>
          <w:rFonts w:ascii="Times New Roman" w:hAnsi="Times New Roman" w:cs="Times New Roman"/>
          <w:sz w:val="24"/>
          <w:szCs w:val="24"/>
        </w:rPr>
        <w:t xml:space="preserve">:  </w:t>
      </w:r>
      <w:r w:rsidR="0026057E" w:rsidRPr="00F16C30">
        <w:rPr>
          <w:rFonts w:ascii="Times New Roman" w:hAnsi="Times New Roman" w:cs="Times New Roman"/>
          <w:b/>
          <w:sz w:val="24"/>
          <w:szCs w:val="24"/>
        </w:rPr>
        <w:t>482 215,45</w:t>
      </w:r>
      <w:r w:rsidR="0026057E" w:rsidRPr="00581E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F5C29" w:rsidRPr="00581E7D">
        <w:rPr>
          <w:rFonts w:ascii="Times New Roman" w:hAnsi="Times New Roman" w:cs="Times New Roman"/>
          <w:sz w:val="24"/>
          <w:szCs w:val="24"/>
        </w:rPr>
        <w:t>руб.</w:t>
      </w:r>
      <w:r w:rsidR="00862532" w:rsidRPr="00581E7D">
        <w:rPr>
          <w:rFonts w:ascii="Times New Roman" w:hAnsi="Times New Roman" w:cs="Times New Roman"/>
          <w:sz w:val="24"/>
          <w:szCs w:val="24"/>
        </w:rPr>
        <w:t xml:space="preserve"> Задолженность на 01.01.20</w:t>
      </w:r>
      <w:r w:rsidR="007F609E" w:rsidRPr="00581E7D">
        <w:rPr>
          <w:rFonts w:ascii="Times New Roman" w:hAnsi="Times New Roman" w:cs="Times New Roman"/>
          <w:sz w:val="24"/>
          <w:szCs w:val="24"/>
        </w:rPr>
        <w:t>2</w:t>
      </w:r>
      <w:r w:rsidR="00E6479E">
        <w:rPr>
          <w:rFonts w:ascii="Times New Roman" w:hAnsi="Times New Roman" w:cs="Times New Roman"/>
          <w:sz w:val="24"/>
          <w:szCs w:val="24"/>
        </w:rPr>
        <w:t>5</w:t>
      </w:r>
      <w:r w:rsidR="00862532" w:rsidRPr="00581E7D">
        <w:rPr>
          <w:rFonts w:ascii="Times New Roman" w:hAnsi="Times New Roman" w:cs="Times New Roman"/>
          <w:sz w:val="24"/>
          <w:szCs w:val="24"/>
        </w:rPr>
        <w:t xml:space="preserve"> г. </w:t>
      </w:r>
      <w:r w:rsidR="00862532" w:rsidRPr="00995FFE">
        <w:rPr>
          <w:rFonts w:ascii="Times New Roman" w:hAnsi="Times New Roman" w:cs="Times New Roman"/>
          <w:sz w:val="24"/>
          <w:szCs w:val="24"/>
        </w:rPr>
        <w:t xml:space="preserve">составила – </w:t>
      </w:r>
      <w:r w:rsidR="00995FFE" w:rsidRPr="00995FFE">
        <w:rPr>
          <w:rFonts w:ascii="Times New Roman" w:hAnsi="Times New Roman" w:cs="Times New Roman"/>
          <w:b/>
          <w:sz w:val="24"/>
          <w:szCs w:val="24"/>
        </w:rPr>
        <w:t>349</w:t>
      </w:r>
      <w:r w:rsidR="00B97A53" w:rsidRPr="00995FFE">
        <w:rPr>
          <w:rFonts w:ascii="Times New Roman" w:hAnsi="Times New Roman" w:cs="Times New Roman"/>
          <w:b/>
          <w:sz w:val="24"/>
          <w:szCs w:val="24"/>
        </w:rPr>
        <w:t> </w:t>
      </w:r>
      <w:r w:rsidR="00995FFE" w:rsidRPr="00995FFE">
        <w:rPr>
          <w:rFonts w:ascii="Times New Roman" w:hAnsi="Times New Roman" w:cs="Times New Roman"/>
          <w:b/>
          <w:sz w:val="24"/>
          <w:szCs w:val="24"/>
        </w:rPr>
        <w:t>353</w:t>
      </w:r>
      <w:r w:rsidR="00B97A53" w:rsidRPr="00995FFE">
        <w:rPr>
          <w:rFonts w:ascii="Times New Roman" w:hAnsi="Times New Roman" w:cs="Times New Roman"/>
          <w:b/>
          <w:sz w:val="24"/>
          <w:szCs w:val="24"/>
        </w:rPr>
        <w:t>,</w:t>
      </w:r>
      <w:r w:rsidR="00995FFE" w:rsidRPr="00995FFE">
        <w:rPr>
          <w:rFonts w:ascii="Times New Roman" w:hAnsi="Times New Roman" w:cs="Times New Roman"/>
          <w:b/>
          <w:sz w:val="24"/>
          <w:szCs w:val="24"/>
        </w:rPr>
        <w:t>94</w:t>
      </w:r>
      <w:r w:rsidR="00767AE4" w:rsidRPr="00581E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62532" w:rsidRPr="00581E7D">
        <w:rPr>
          <w:rFonts w:ascii="Times New Roman" w:hAnsi="Times New Roman" w:cs="Times New Roman"/>
          <w:sz w:val="24"/>
          <w:szCs w:val="24"/>
        </w:rPr>
        <w:t xml:space="preserve">руб. (состав задолженности раскрыт в пункте 2.2.7.) </w:t>
      </w:r>
      <w:proofErr w:type="gramEnd"/>
    </w:p>
    <w:p w:rsidR="008D1849" w:rsidRPr="00581E7D" w:rsidRDefault="008D1849" w:rsidP="00444E8F">
      <w:pPr>
        <w:pStyle w:val="a4"/>
        <w:spacing w:line="160" w:lineRule="atLeast"/>
        <w:ind w:left="851" w:firstLine="229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Итого оплачено расходов со </w:t>
      </w:r>
      <w:proofErr w:type="spellStart"/>
      <w:r w:rsidRPr="00581E7D">
        <w:rPr>
          <w:rFonts w:ascii="Times New Roman" w:hAnsi="Times New Roman" w:cs="Times New Roman"/>
          <w:sz w:val="24"/>
          <w:szCs w:val="24"/>
        </w:rPr>
        <w:t>спец</w:t>
      </w:r>
      <w:proofErr w:type="gramStart"/>
      <w:r w:rsidRPr="00581E7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81E7D">
        <w:rPr>
          <w:rFonts w:ascii="Times New Roman" w:hAnsi="Times New Roman" w:cs="Times New Roman"/>
          <w:sz w:val="24"/>
          <w:szCs w:val="24"/>
        </w:rPr>
        <w:t>чета</w:t>
      </w:r>
      <w:proofErr w:type="spellEnd"/>
      <w:r w:rsidRPr="00581E7D">
        <w:rPr>
          <w:rFonts w:ascii="Times New Roman" w:hAnsi="Times New Roman" w:cs="Times New Roman"/>
          <w:sz w:val="24"/>
          <w:szCs w:val="24"/>
        </w:rPr>
        <w:t xml:space="preserve"> фонда капремонта – </w:t>
      </w:r>
      <w:r w:rsidR="002831A7">
        <w:rPr>
          <w:rFonts w:ascii="Times New Roman" w:hAnsi="Times New Roman" w:cs="Times New Roman"/>
          <w:b/>
          <w:sz w:val="24"/>
          <w:szCs w:val="24"/>
        </w:rPr>
        <w:t>190 990,80</w:t>
      </w:r>
      <w:r w:rsidRPr="00581E7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8D1849" w:rsidRPr="00581E7D" w:rsidRDefault="008D1849" w:rsidP="00444E8F">
      <w:pPr>
        <w:pStyle w:val="a4"/>
        <w:spacing w:line="160" w:lineRule="atLeast"/>
        <w:ind w:left="851" w:firstLine="229"/>
        <w:jc w:val="both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E6479E">
        <w:rPr>
          <w:rFonts w:ascii="Times New Roman" w:hAnsi="Times New Roman" w:cs="Times New Roman"/>
          <w:sz w:val="24"/>
          <w:szCs w:val="24"/>
        </w:rPr>
        <w:t xml:space="preserve">оплаченные </w:t>
      </w:r>
      <w:r w:rsidRPr="00581E7D">
        <w:rPr>
          <w:rFonts w:ascii="Times New Roman" w:hAnsi="Times New Roman" w:cs="Times New Roman"/>
          <w:sz w:val="24"/>
          <w:szCs w:val="24"/>
        </w:rPr>
        <w:t xml:space="preserve">расходы составили – </w:t>
      </w:r>
      <w:r w:rsidRPr="00E6479E">
        <w:rPr>
          <w:rFonts w:ascii="Times New Roman" w:hAnsi="Times New Roman" w:cs="Times New Roman"/>
          <w:b/>
          <w:sz w:val="24"/>
          <w:szCs w:val="24"/>
        </w:rPr>
        <w:t>3 </w:t>
      </w:r>
      <w:r w:rsidR="00F16C30">
        <w:rPr>
          <w:rFonts w:ascii="Times New Roman" w:hAnsi="Times New Roman" w:cs="Times New Roman"/>
          <w:b/>
          <w:sz w:val="24"/>
          <w:szCs w:val="24"/>
        </w:rPr>
        <w:t>583</w:t>
      </w:r>
      <w:r w:rsidR="00E6479E">
        <w:rPr>
          <w:rFonts w:ascii="Times New Roman" w:hAnsi="Times New Roman" w:cs="Times New Roman"/>
          <w:b/>
          <w:sz w:val="24"/>
          <w:szCs w:val="24"/>
        </w:rPr>
        <w:t> </w:t>
      </w:r>
      <w:r w:rsidR="00F16C30">
        <w:rPr>
          <w:rFonts w:ascii="Times New Roman" w:hAnsi="Times New Roman" w:cs="Times New Roman"/>
          <w:b/>
          <w:sz w:val="24"/>
          <w:szCs w:val="24"/>
        </w:rPr>
        <w:t>182</w:t>
      </w:r>
      <w:r w:rsidR="00E6479E">
        <w:rPr>
          <w:rFonts w:ascii="Times New Roman" w:hAnsi="Times New Roman" w:cs="Times New Roman"/>
          <w:b/>
          <w:sz w:val="24"/>
          <w:szCs w:val="24"/>
        </w:rPr>
        <w:t>,</w:t>
      </w:r>
      <w:r w:rsidR="00F16C30">
        <w:rPr>
          <w:rFonts w:ascii="Times New Roman" w:hAnsi="Times New Roman" w:cs="Times New Roman"/>
          <w:b/>
          <w:sz w:val="24"/>
          <w:szCs w:val="24"/>
        </w:rPr>
        <w:t>34</w:t>
      </w:r>
      <w:r w:rsidRPr="00581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E7D">
        <w:rPr>
          <w:rFonts w:ascii="Times New Roman" w:hAnsi="Times New Roman" w:cs="Times New Roman"/>
          <w:sz w:val="24"/>
          <w:szCs w:val="24"/>
        </w:rPr>
        <w:t>руб.</w:t>
      </w:r>
      <w:bookmarkStart w:id="0" w:name="_GoBack"/>
      <w:bookmarkEnd w:id="0"/>
    </w:p>
    <w:p w:rsidR="00D94EB5" w:rsidRPr="00581E7D" w:rsidRDefault="00D94EB5" w:rsidP="00444E8F">
      <w:pPr>
        <w:pStyle w:val="a4"/>
        <w:spacing w:line="160" w:lineRule="atLeast"/>
        <w:ind w:left="851" w:firstLine="229"/>
        <w:jc w:val="both"/>
        <w:rPr>
          <w:rFonts w:ascii="Times New Roman" w:hAnsi="Times New Roman" w:cs="Times New Roman"/>
          <w:sz w:val="24"/>
          <w:szCs w:val="24"/>
        </w:rPr>
      </w:pPr>
    </w:p>
    <w:p w:rsidR="00D94EB5" w:rsidRPr="00581E7D" w:rsidRDefault="00D94EB5" w:rsidP="00444E8F">
      <w:pPr>
        <w:pStyle w:val="a4"/>
        <w:spacing w:line="160" w:lineRule="atLeast"/>
        <w:ind w:left="851" w:firstLine="22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E7D">
        <w:rPr>
          <w:rFonts w:ascii="Times New Roman" w:hAnsi="Times New Roman" w:cs="Times New Roman"/>
          <w:b/>
          <w:sz w:val="24"/>
          <w:szCs w:val="24"/>
        </w:rPr>
        <w:t>2.2.3. Сумма уплаченных ТСЖ налогов, иных обязательных платежей и сборов в бюджет за отчетный год. Сведения о задолженности ТСЖ по оплате налогов, иных обязательных платежей и сборов.</w:t>
      </w:r>
    </w:p>
    <w:p w:rsidR="00D94EB5" w:rsidRDefault="00D94EB5" w:rsidP="00A172E4">
      <w:pPr>
        <w:pStyle w:val="a4"/>
        <w:spacing w:line="160" w:lineRule="atLeast"/>
        <w:ind w:left="1080"/>
        <w:rPr>
          <w:rFonts w:ascii="Times New Roman" w:hAnsi="Times New Roman" w:cs="Times New Roman"/>
        </w:rPr>
      </w:pPr>
    </w:p>
    <w:tbl>
      <w:tblPr>
        <w:tblStyle w:val="a3"/>
        <w:tblW w:w="9115" w:type="dxa"/>
        <w:tblInd w:w="1080" w:type="dxa"/>
        <w:tblLook w:val="04A0" w:firstRow="1" w:lastRow="0" w:firstColumn="1" w:lastColumn="0" w:noHBand="0" w:noVBand="1"/>
      </w:tblPr>
      <w:tblGrid>
        <w:gridCol w:w="2034"/>
        <w:gridCol w:w="1984"/>
        <w:gridCol w:w="1635"/>
        <w:gridCol w:w="1484"/>
        <w:gridCol w:w="1978"/>
      </w:tblGrid>
      <w:tr w:rsidR="00CE5F20" w:rsidTr="00CE5F20">
        <w:tc>
          <w:tcPr>
            <w:tcW w:w="2034" w:type="dxa"/>
          </w:tcPr>
          <w:p w:rsidR="00CE5F20" w:rsidRPr="00D94EB5" w:rsidRDefault="00CE5F20" w:rsidP="00CE5F20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94EB5">
              <w:rPr>
                <w:rFonts w:ascii="Times New Roman" w:hAnsi="Times New Roman" w:cs="Times New Roman"/>
                <w:b/>
              </w:rPr>
              <w:t>Налог/взнос</w:t>
            </w:r>
          </w:p>
        </w:tc>
        <w:tc>
          <w:tcPr>
            <w:tcW w:w="1984" w:type="dxa"/>
          </w:tcPr>
          <w:p w:rsidR="00CE5F20" w:rsidRPr="00CE5F20" w:rsidRDefault="00CE5F20" w:rsidP="00F16C30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F20">
              <w:rPr>
                <w:rFonts w:ascii="Times New Roman" w:hAnsi="Times New Roman" w:cs="Times New Roman"/>
                <w:b/>
                <w:sz w:val="20"/>
                <w:szCs w:val="20"/>
              </w:rPr>
              <w:t>Задолженность на 01.01.</w:t>
            </w:r>
            <w:r w:rsidR="006E6908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F16C3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E5F20">
              <w:rPr>
                <w:rFonts w:ascii="Times New Roman" w:hAnsi="Times New Roman" w:cs="Times New Roman"/>
                <w:b/>
                <w:sz w:val="20"/>
                <w:szCs w:val="20"/>
              </w:rPr>
              <w:t>г., руб.</w:t>
            </w:r>
          </w:p>
        </w:tc>
        <w:tc>
          <w:tcPr>
            <w:tcW w:w="1635" w:type="dxa"/>
          </w:tcPr>
          <w:p w:rsidR="00CE5F20" w:rsidRPr="00CE5F20" w:rsidRDefault="00CE5F20" w:rsidP="00F16C30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F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Начислено за </w:t>
            </w:r>
            <w:r w:rsidR="006E6908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F16C3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E5F20">
              <w:rPr>
                <w:rFonts w:ascii="Times New Roman" w:hAnsi="Times New Roman" w:cs="Times New Roman"/>
                <w:b/>
                <w:sz w:val="20"/>
                <w:szCs w:val="20"/>
              </w:rPr>
              <w:t>г., руб.</w:t>
            </w:r>
          </w:p>
        </w:tc>
        <w:tc>
          <w:tcPr>
            <w:tcW w:w="1484" w:type="dxa"/>
          </w:tcPr>
          <w:p w:rsidR="00CE5F20" w:rsidRPr="00CE5F20" w:rsidRDefault="00CE5F20" w:rsidP="00F16C30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F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Уплачено за </w:t>
            </w:r>
            <w:r w:rsidR="006E6908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F16C3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E5F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г., руб.</w:t>
            </w:r>
          </w:p>
        </w:tc>
        <w:tc>
          <w:tcPr>
            <w:tcW w:w="1978" w:type="dxa"/>
          </w:tcPr>
          <w:p w:rsidR="00CE5F20" w:rsidRPr="00CE5F20" w:rsidRDefault="00CE5F20" w:rsidP="00F16C30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5F20">
              <w:rPr>
                <w:rFonts w:ascii="Times New Roman" w:hAnsi="Times New Roman" w:cs="Times New Roman"/>
                <w:b/>
                <w:sz w:val="20"/>
                <w:szCs w:val="20"/>
              </w:rPr>
              <w:t>Задолженность на 01.01.202</w:t>
            </w:r>
            <w:r w:rsidR="00F16C3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CE5F20">
              <w:rPr>
                <w:rFonts w:ascii="Times New Roman" w:hAnsi="Times New Roman" w:cs="Times New Roman"/>
                <w:b/>
                <w:sz w:val="20"/>
                <w:szCs w:val="20"/>
              </w:rPr>
              <w:t>г., руб.</w:t>
            </w:r>
          </w:p>
        </w:tc>
      </w:tr>
      <w:tr w:rsidR="00114949" w:rsidTr="00CE5F20">
        <w:tc>
          <w:tcPr>
            <w:tcW w:w="2034" w:type="dxa"/>
          </w:tcPr>
          <w:p w:rsidR="00114949" w:rsidRDefault="00114949" w:rsidP="00114949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Подоходный</w:t>
            </w:r>
          </w:p>
        </w:tc>
        <w:tc>
          <w:tcPr>
            <w:tcW w:w="1984" w:type="dxa"/>
          </w:tcPr>
          <w:p w:rsidR="00114949" w:rsidRPr="00A95337" w:rsidRDefault="00114949" w:rsidP="00234AEA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34AEA">
              <w:rPr>
                <w:rFonts w:ascii="Times New Roman" w:hAnsi="Times New Roman" w:cs="Times New Roman"/>
              </w:rPr>
              <w:t>5</w:t>
            </w:r>
            <w:r w:rsidRPr="00A9533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35" w:type="dxa"/>
          </w:tcPr>
          <w:p w:rsidR="00114949" w:rsidRPr="00A95337" w:rsidRDefault="00114949" w:rsidP="00114949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A95337">
              <w:rPr>
                <w:rFonts w:ascii="Times New Roman" w:hAnsi="Times New Roman" w:cs="Times New Roman"/>
              </w:rPr>
              <w:t>2</w:t>
            </w:r>
            <w:r w:rsidR="00570592">
              <w:rPr>
                <w:rFonts w:ascii="Times New Roman" w:hAnsi="Times New Roman" w:cs="Times New Roman"/>
              </w:rPr>
              <w:t xml:space="preserve"> </w:t>
            </w:r>
            <w:r w:rsidRPr="00A95337">
              <w:rPr>
                <w:rFonts w:ascii="Times New Roman" w:hAnsi="Times New Roman" w:cs="Times New Roman"/>
              </w:rPr>
              <w:t>925,00</w:t>
            </w:r>
          </w:p>
        </w:tc>
        <w:tc>
          <w:tcPr>
            <w:tcW w:w="1484" w:type="dxa"/>
          </w:tcPr>
          <w:p w:rsidR="00114949" w:rsidRPr="00A95337" w:rsidRDefault="00114949" w:rsidP="000F4A74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705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92</w:t>
            </w:r>
            <w:r w:rsidR="000F4A74">
              <w:rPr>
                <w:rFonts w:ascii="Times New Roman" w:hAnsi="Times New Roman" w:cs="Times New Roman"/>
              </w:rPr>
              <w:t>5</w:t>
            </w:r>
            <w:r w:rsidRPr="00A9533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78" w:type="dxa"/>
          </w:tcPr>
          <w:p w:rsidR="00114949" w:rsidRPr="00A95337" w:rsidRDefault="00570592" w:rsidP="00114949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235,00</w:t>
            </w:r>
          </w:p>
        </w:tc>
      </w:tr>
      <w:tr w:rsidR="00114949" w:rsidTr="00CE5F20">
        <w:tc>
          <w:tcPr>
            <w:tcW w:w="2034" w:type="dxa"/>
          </w:tcPr>
          <w:p w:rsidR="00114949" w:rsidRDefault="00114949" w:rsidP="00114949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Пенсионный</w:t>
            </w:r>
          </w:p>
        </w:tc>
        <w:tc>
          <w:tcPr>
            <w:tcW w:w="1984" w:type="dxa"/>
          </w:tcPr>
          <w:p w:rsidR="00114949" w:rsidRPr="00A95337" w:rsidRDefault="00114949" w:rsidP="00114949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  <w:r w:rsidRPr="00A9533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35" w:type="dxa"/>
          </w:tcPr>
          <w:p w:rsidR="00114949" w:rsidRPr="00A95337" w:rsidRDefault="00114949" w:rsidP="00114949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A95337">
              <w:rPr>
                <w:rFonts w:ascii="Times New Roman" w:hAnsi="Times New Roman" w:cs="Times New Roman"/>
              </w:rPr>
              <w:t>4</w:t>
            </w:r>
            <w:r w:rsidR="00570592">
              <w:rPr>
                <w:rFonts w:ascii="Times New Roman" w:hAnsi="Times New Roman" w:cs="Times New Roman"/>
              </w:rPr>
              <w:t xml:space="preserve"> </w:t>
            </w:r>
            <w:r w:rsidRPr="00A95337">
              <w:rPr>
                <w:rFonts w:ascii="Times New Roman" w:hAnsi="Times New Roman" w:cs="Times New Roman"/>
              </w:rPr>
              <w:t>950,00</w:t>
            </w:r>
          </w:p>
        </w:tc>
        <w:tc>
          <w:tcPr>
            <w:tcW w:w="1484" w:type="dxa"/>
          </w:tcPr>
          <w:p w:rsidR="00114949" w:rsidRPr="00A95337" w:rsidRDefault="00570592" w:rsidP="00570592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4 950</w:t>
            </w:r>
            <w:r w:rsidR="00114949" w:rsidRPr="00A9533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78" w:type="dxa"/>
          </w:tcPr>
          <w:p w:rsidR="00114949" w:rsidRPr="00A95337" w:rsidRDefault="00570592" w:rsidP="00114949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825,00</w:t>
            </w:r>
          </w:p>
        </w:tc>
      </w:tr>
      <w:tr w:rsidR="00114949" w:rsidTr="00CE5F20">
        <w:tc>
          <w:tcPr>
            <w:tcW w:w="2034" w:type="dxa"/>
          </w:tcPr>
          <w:p w:rsidR="00114949" w:rsidRDefault="00114949" w:rsidP="00114949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ФФОМС</w:t>
            </w:r>
          </w:p>
        </w:tc>
        <w:tc>
          <w:tcPr>
            <w:tcW w:w="1984" w:type="dxa"/>
          </w:tcPr>
          <w:p w:rsidR="00114949" w:rsidRPr="00A95337" w:rsidRDefault="00114949" w:rsidP="00234AEA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34AEA">
              <w:rPr>
                <w:rFonts w:ascii="Times New Roman" w:hAnsi="Times New Roman" w:cs="Times New Roman"/>
              </w:rPr>
              <w:t>0</w:t>
            </w:r>
            <w:r w:rsidRPr="00A95337">
              <w:rPr>
                <w:rFonts w:ascii="Times New Roman" w:hAnsi="Times New Roman" w:cs="Times New Roman"/>
              </w:rPr>
              <w:t>,</w:t>
            </w:r>
            <w:r w:rsidR="00234AE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635" w:type="dxa"/>
          </w:tcPr>
          <w:p w:rsidR="00114949" w:rsidRPr="00A95337" w:rsidRDefault="00114949" w:rsidP="00114949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A95337">
              <w:rPr>
                <w:rFonts w:ascii="Times New Roman" w:hAnsi="Times New Roman" w:cs="Times New Roman"/>
              </w:rPr>
              <w:t>1</w:t>
            </w:r>
            <w:r w:rsidR="00570592">
              <w:rPr>
                <w:rFonts w:ascii="Times New Roman" w:hAnsi="Times New Roman" w:cs="Times New Roman"/>
              </w:rPr>
              <w:t xml:space="preserve"> </w:t>
            </w:r>
            <w:r w:rsidRPr="00A95337">
              <w:rPr>
                <w:rFonts w:ascii="Times New Roman" w:hAnsi="Times New Roman" w:cs="Times New Roman"/>
              </w:rPr>
              <w:t>147,50</w:t>
            </w:r>
          </w:p>
        </w:tc>
        <w:tc>
          <w:tcPr>
            <w:tcW w:w="1484" w:type="dxa"/>
          </w:tcPr>
          <w:p w:rsidR="00114949" w:rsidRPr="00A95337" w:rsidRDefault="00114949" w:rsidP="000F4A74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A95337">
              <w:rPr>
                <w:rFonts w:ascii="Times New Roman" w:hAnsi="Times New Roman" w:cs="Times New Roman"/>
              </w:rPr>
              <w:t>1</w:t>
            </w:r>
            <w:r w:rsidR="00570592">
              <w:rPr>
                <w:rFonts w:ascii="Times New Roman" w:hAnsi="Times New Roman" w:cs="Times New Roman"/>
              </w:rPr>
              <w:t xml:space="preserve"> </w:t>
            </w:r>
            <w:r w:rsidRPr="00A95337">
              <w:rPr>
                <w:rFonts w:ascii="Times New Roman" w:hAnsi="Times New Roman" w:cs="Times New Roman"/>
              </w:rPr>
              <w:t>147,5</w:t>
            </w:r>
            <w:r w:rsidR="000F4A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8" w:type="dxa"/>
          </w:tcPr>
          <w:p w:rsidR="00114949" w:rsidRPr="00A95337" w:rsidRDefault="00570592" w:rsidP="00114949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190,95</w:t>
            </w:r>
          </w:p>
        </w:tc>
      </w:tr>
      <w:tr w:rsidR="00114949" w:rsidTr="00CE5F20">
        <w:tc>
          <w:tcPr>
            <w:tcW w:w="2034" w:type="dxa"/>
          </w:tcPr>
          <w:p w:rsidR="00114949" w:rsidRDefault="00114949" w:rsidP="00114949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Соц.страх</w:t>
            </w:r>
            <w:proofErr w:type="spellEnd"/>
          </w:p>
        </w:tc>
        <w:tc>
          <w:tcPr>
            <w:tcW w:w="1984" w:type="dxa"/>
          </w:tcPr>
          <w:p w:rsidR="00114949" w:rsidRPr="00A95337" w:rsidRDefault="00114949" w:rsidP="00234AEA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  <w:r w:rsidRPr="00A95337">
              <w:rPr>
                <w:rFonts w:ascii="Times New Roman" w:hAnsi="Times New Roman" w:cs="Times New Roman"/>
              </w:rPr>
              <w:t>,</w:t>
            </w:r>
            <w:r w:rsidR="00234AE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635" w:type="dxa"/>
          </w:tcPr>
          <w:p w:rsidR="00114949" w:rsidRPr="00A95337" w:rsidRDefault="00114949" w:rsidP="00114949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A95337">
              <w:rPr>
                <w:rFonts w:ascii="Times New Roman" w:hAnsi="Times New Roman" w:cs="Times New Roman"/>
              </w:rPr>
              <w:t>652,50</w:t>
            </w:r>
          </w:p>
        </w:tc>
        <w:tc>
          <w:tcPr>
            <w:tcW w:w="1484" w:type="dxa"/>
          </w:tcPr>
          <w:p w:rsidR="00114949" w:rsidRPr="00A95337" w:rsidRDefault="00570592" w:rsidP="000F4A74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</w:t>
            </w:r>
            <w:r w:rsidR="00114949" w:rsidRPr="00A9533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0F4A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8" w:type="dxa"/>
          </w:tcPr>
          <w:p w:rsidR="00114949" w:rsidRPr="00A95337" w:rsidRDefault="00570592" w:rsidP="00114949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162,84</w:t>
            </w:r>
          </w:p>
        </w:tc>
      </w:tr>
      <w:tr w:rsidR="00234AEA" w:rsidTr="00CE5F20">
        <w:tc>
          <w:tcPr>
            <w:tcW w:w="2034" w:type="dxa"/>
          </w:tcPr>
          <w:p w:rsidR="00234AEA" w:rsidRDefault="00234AEA" w:rsidP="00234AEA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Соц.страх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НСиПЗ</w:t>
            </w:r>
            <w:proofErr w:type="spellEnd"/>
          </w:p>
        </w:tc>
        <w:tc>
          <w:tcPr>
            <w:tcW w:w="1984" w:type="dxa"/>
          </w:tcPr>
          <w:p w:rsidR="00234AEA" w:rsidRPr="00A95337" w:rsidRDefault="00234AEA" w:rsidP="00234AEA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635" w:type="dxa"/>
          </w:tcPr>
          <w:p w:rsidR="00234AEA" w:rsidRPr="00A95337" w:rsidRDefault="00234AEA" w:rsidP="00234AEA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A95337"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484" w:type="dxa"/>
          </w:tcPr>
          <w:p w:rsidR="00234AEA" w:rsidRPr="00A95337" w:rsidRDefault="000F4A74" w:rsidP="00234AEA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978" w:type="dxa"/>
          </w:tcPr>
          <w:p w:rsidR="00234AEA" w:rsidRPr="00A95337" w:rsidRDefault="00234AEA" w:rsidP="00234AEA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</w:tr>
      <w:tr w:rsidR="00114949" w:rsidTr="00CE5F20">
        <w:tc>
          <w:tcPr>
            <w:tcW w:w="2034" w:type="dxa"/>
          </w:tcPr>
          <w:p w:rsidR="00114949" w:rsidRDefault="00114949" w:rsidP="00114949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УСН</w:t>
            </w:r>
            <w:r w:rsidR="00570592">
              <w:rPr>
                <w:rFonts w:ascii="Times New Roman" w:hAnsi="Times New Roman" w:cs="Times New Roman"/>
              </w:rPr>
              <w:t xml:space="preserve"> 13024,56</w:t>
            </w:r>
          </w:p>
        </w:tc>
        <w:tc>
          <w:tcPr>
            <w:tcW w:w="1984" w:type="dxa"/>
          </w:tcPr>
          <w:p w:rsidR="00114949" w:rsidRDefault="00F16C30" w:rsidP="00570592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43130</w:t>
            </w:r>
          </w:p>
          <w:p w:rsidR="00F16C30" w:rsidRPr="00A95337" w:rsidRDefault="00F16C30" w:rsidP="00570592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114949" w:rsidRPr="00A95337" w:rsidRDefault="00F16C30" w:rsidP="00F16C30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19930</w:t>
            </w:r>
            <w:r w:rsidR="000F4A7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84" w:type="dxa"/>
          </w:tcPr>
          <w:p w:rsidR="00114949" w:rsidRPr="00A95337" w:rsidRDefault="000F4A74" w:rsidP="00114949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12 941</w:t>
            </w:r>
            <w:r w:rsidR="00114949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78" w:type="dxa"/>
          </w:tcPr>
          <w:p w:rsidR="00114949" w:rsidRPr="00A95337" w:rsidRDefault="00F16C30" w:rsidP="00F16C30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0F4A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</w:t>
            </w:r>
            <w:r w:rsidR="000F4A74">
              <w:rPr>
                <w:rFonts w:ascii="Times New Roman" w:hAnsi="Times New Roman" w:cs="Times New Roman"/>
              </w:rPr>
              <w:t>30,00</w:t>
            </w:r>
          </w:p>
        </w:tc>
      </w:tr>
      <w:tr w:rsidR="00114949" w:rsidTr="00CE5F20">
        <w:tc>
          <w:tcPr>
            <w:tcW w:w="2034" w:type="dxa"/>
          </w:tcPr>
          <w:p w:rsidR="00114949" w:rsidRPr="001C591C" w:rsidRDefault="00114949" w:rsidP="00114949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  <w:b/>
              </w:rPr>
            </w:pPr>
            <w:r w:rsidRPr="001C591C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984" w:type="dxa"/>
          </w:tcPr>
          <w:p w:rsidR="00114949" w:rsidRPr="00A95337" w:rsidRDefault="00F16C30" w:rsidP="00F16C30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  <w:r w:rsidR="000F4A7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850</w:t>
            </w:r>
            <w:r w:rsidR="00234AEA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35" w:type="dxa"/>
          </w:tcPr>
          <w:p w:rsidR="00114949" w:rsidRPr="00A95337" w:rsidRDefault="00F16C30" w:rsidP="00F16C30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0F4A74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0F4A74">
              <w:rPr>
                <w:rFonts w:ascii="Times New Roman" w:hAnsi="Times New Roman" w:cs="Times New Roman"/>
                <w:b/>
              </w:rPr>
              <w:t>50,00</w:t>
            </w:r>
          </w:p>
        </w:tc>
        <w:tc>
          <w:tcPr>
            <w:tcW w:w="1484" w:type="dxa"/>
          </w:tcPr>
          <w:p w:rsidR="00114949" w:rsidRPr="00A95337" w:rsidRDefault="00F16C30" w:rsidP="00F16C30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52 850</w:t>
            </w:r>
            <w:r w:rsidR="000F4A74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978" w:type="dxa"/>
          </w:tcPr>
          <w:p w:rsidR="00114949" w:rsidRPr="00A95337" w:rsidRDefault="00F16C30" w:rsidP="00F16C30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="000F4A74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650</w:t>
            </w:r>
            <w:r w:rsidR="000F4A7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</w:tr>
    </w:tbl>
    <w:p w:rsidR="00D94EB5" w:rsidRDefault="00D94EB5" w:rsidP="00A172E4">
      <w:pPr>
        <w:pStyle w:val="a4"/>
        <w:spacing w:line="160" w:lineRule="atLeast"/>
        <w:ind w:left="1080"/>
        <w:rPr>
          <w:rFonts w:ascii="Times New Roman" w:hAnsi="Times New Roman" w:cs="Times New Roman"/>
        </w:rPr>
      </w:pPr>
    </w:p>
    <w:p w:rsidR="002C561F" w:rsidRPr="00581E7D" w:rsidRDefault="001C591C" w:rsidP="00A172E4">
      <w:pPr>
        <w:pStyle w:val="a4"/>
        <w:spacing w:line="16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81E7D">
        <w:rPr>
          <w:rFonts w:ascii="Times New Roman" w:hAnsi="Times New Roman" w:cs="Times New Roman"/>
          <w:b/>
          <w:sz w:val="24"/>
          <w:szCs w:val="24"/>
        </w:rPr>
        <w:t xml:space="preserve">2.2.4. Сведения о </w:t>
      </w:r>
      <w:r w:rsidR="002C561F" w:rsidRPr="00581E7D">
        <w:rPr>
          <w:rFonts w:ascii="Times New Roman" w:hAnsi="Times New Roman" w:cs="Times New Roman"/>
          <w:b/>
          <w:sz w:val="24"/>
          <w:szCs w:val="24"/>
        </w:rPr>
        <w:t>Фонде Капитального ремонта.</w:t>
      </w:r>
    </w:p>
    <w:p w:rsidR="001C591C" w:rsidRPr="00581E7D" w:rsidRDefault="002C561F" w:rsidP="002C561F">
      <w:pPr>
        <w:pStyle w:val="a4"/>
        <w:spacing w:line="160" w:lineRule="atLeast"/>
        <w:ind w:left="1080" w:firstLine="336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На </w:t>
      </w:r>
      <w:r w:rsidR="001A3036" w:rsidRPr="00581E7D">
        <w:rPr>
          <w:rFonts w:ascii="Times New Roman" w:hAnsi="Times New Roman" w:cs="Times New Roman"/>
          <w:sz w:val="24"/>
          <w:szCs w:val="24"/>
        </w:rPr>
        <w:t>01</w:t>
      </w:r>
      <w:r w:rsidRPr="00581E7D">
        <w:rPr>
          <w:rFonts w:ascii="Times New Roman" w:hAnsi="Times New Roman" w:cs="Times New Roman"/>
          <w:sz w:val="24"/>
          <w:szCs w:val="24"/>
        </w:rPr>
        <w:t>.</w:t>
      </w:r>
      <w:r w:rsidR="001A3036" w:rsidRPr="00581E7D">
        <w:rPr>
          <w:rFonts w:ascii="Times New Roman" w:hAnsi="Times New Roman" w:cs="Times New Roman"/>
          <w:sz w:val="24"/>
          <w:szCs w:val="24"/>
        </w:rPr>
        <w:t>01</w:t>
      </w:r>
      <w:r w:rsidR="001C591C" w:rsidRPr="00581E7D">
        <w:rPr>
          <w:rFonts w:ascii="Times New Roman" w:hAnsi="Times New Roman" w:cs="Times New Roman"/>
          <w:sz w:val="24"/>
          <w:szCs w:val="24"/>
        </w:rPr>
        <w:t>.</w:t>
      </w:r>
      <w:r w:rsidR="006E6908">
        <w:rPr>
          <w:rFonts w:ascii="Times New Roman" w:hAnsi="Times New Roman" w:cs="Times New Roman"/>
          <w:sz w:val="24"/>
          <w:szCs w:val="24"/>
        </w:rPr>
        <w:t>202</w:t>
      </w:r>
      <w:r w:rsidR="001F5B00">
        <w:rPr>
          <w:rFonts w:ascii="Times New Roman" w:hAnsi="Times New Roman" w:cs="Times New Roman"/>
          <w:sz w:val="24"/>
          <w:szCs w:val="24"/>
        </w:rPr>
        <w:t>4</w:t>
      </w:r>
      <w:r w:rsidR="00767AE4" w:rsidRPr="00581E7D">
        <w:rPr>
          <w:rFonts w:ascii="Times New Roman" w:hAnsi="Times New Roman" w:cs="Times New Roman"/>
          <w:sz w:val="24"/>
          <w:szCs w:val="24"/>
        </w:rPr>
        <w:t xml:space="preserve"> </w:t>
      </w:r>
      <w:r w:rsidR="001C591C" w:rsidRPr="00581E7D">
        <w:rPr>
          <w:rFonts w:ascii="Times New Roman" w:hAnsi="Times New Roman" w:cs="Times New Roman"/>
          <w:sz w:val="24"/>
          <w:szCs w:val="24"/>
        </w:rPr>
        <w:t xml:space="preserve">г. </w:t>
      </w:r>
      <w:r w:rsidRPr="00581E7D">
        <w:rPr>
          <w:rFonts w:ascii="Times New Roman" w:hAnsi="Times New Roman" w:cs="Times New Roman"/>
          <w:sz w:val="24"/>
          <w:szCs w:val="24"/>
        </w:rPr>
        <w:t xml:space="preserve">на специальном счете </w:t>
      </w:r>
      <w:r w:rsidR="001C591C" w:rsidRPr="00581E7D">
        <w:rPr>
          <w:rFonts w:ascii="Times New Roman" w:hAnsi="Times New Roman" w:cs="Times New Roman"/>
          <w:sz w:val="24"/>
          <w:szCs w:val="24"/>
        </w:rPr>
        <w:t xml:space="preserve">– </w:t>
      </w:r>
      <w:r w:rsidR="001A15BB" w:rsidRPr="00F16C30">
        <w:rPr>
          <w:rFonts w:ascii="Times New Roman" w:hAnsi="Times New Roman" w:cs="Times New Roman"/>
          <w:b/>
          <w:sz w:val="24"/>
          <w:szCs w:val="24"/>
        </w:rPr>
        <w:t>2 697 001,80</w:t>
      </w:r>
      <w:r w:rsidR="000F78B2" w:rsidRPr="00581E7D">
        <w:rPr>
          <w:rFonts w:ascii="Times New Roman" w:hAnsi="Times New Roman" w:cs="Times New Roman"/>
          <w:sz w:val="24"/>
          <w:szCs w:val="24"/>
        </w:rPr>
        <w:t xml:space="preserve"> </w:t>
      </w:r>
      <w:r w:rsidRPr="00581E7D">
        <w:rPr>
          <w:rFonts w:ascii="Times New Roman" w:hAnsi="Times New Roman" w:cs="Times New Roman"/>
          <w:sz w:val="24"/>
          <w:szCs w:val="24"/>
        </w:rPr>
        <w:t>рублей</w:t>
      </w:r>
      <w:r w:rsidR="001C591C" w:rsidRPr="00581E7D">
        <w:rPr>
          <w:rFonts w:ascii="Times New Roman" w:hAnsi="Times New Roman" w:cs="Times New Roman"/>
          <w:sz w:val="24"/>
          <w:szCs w:val="24"/>
        </w:rPr>
        <w:t>.</w:t>
      </w:r>
    </w:p>
    <w:p w:rsidR="00A47485" w:rsidRPr="00581E7D" w:rsidRDefault="000049FA" w:rsidP="002C561F">
      <w:pPr>
        <w:pStyle w:val="a4"/>
        <w:spacing w:line="160" w:lineRule="atLeast"/>
        <w:ind w:left="1080" w:firstLine="336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>З</w:t>
      </w:r>
      <w:r w:rsidR="00A47485" w:rsidRPr="00581E7D">
        <w:rPr>
          <w:rFonts w:ascii="Times New Roman" w:hAnsi="Times New Roman" w:cs="Times New Roman"/>
          <w:sz w:val="24"/>
          <w:szCs w:val="24"/>
        </w:rPr>
        <w:t xml:space="preserve">а </w:t>
      </w:r>
      <w:r w:rsidR="006E6908">
        <w:rPr>
          <w:rFonts w:ascii="Times New Roman" w:hAnsi="Times New Roman" w:cs="Times New Roman"/>
          <w:sz w:val="24"/>
          <w:szCs w:val="24"/>
        </w:rPr>
        <w:t>202</w:t>
      </w:r>
      <w:r w:rsidR="001F5B00">
        <w:rPr>
          <w:rFonts w:ascii="Times New Roman" w:hAnsi="Times New Roman" w:cs="Times New Roman"/>
          <w:sz w:val="24"/>
          <w:szCs w:val="24"/>
        </w:rPr>
        <w:t>4</w:t>
      </w:r>
      <w:r w:rsidR="00A47485" w:rsidRPr="00581E7D">
        <w:rPr>
          <w:rFonts w:ascii="Times New Roman" w:hAnsi="Times New Roman" w:cs="Times New Roman"/>
          <w:sz w:val="24"/>
          <w:szCs w:val="24"/>
        </w:rPr>
        <w:t xml:space="preserve"> год на </w:t>
      </w:r>
      <w:proofErr w:type="spellStart"/>
      <w:r w:rsidR="00A47485" w:rsidRPr="00581E7D">
        <w:rPr>
          <w:rFonts w:ascii="Times New Roman" w:hAnsi="Times New Roman" w:cs="Times New Roman"/>
          <w:sz w:val="24"/>
          <w:szCs w:val="24"/>
        </w:rPr>
        <w:t>спец</w:t>
      </w:r>
      <w:proofErr w:type="gramStart"/>
      <w:r w:rsidR="00A47485" w:rsidRPr="00581E7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A47485" w:rsidRPr="00581E7D">
        <w:rPr>
          <w:rFonts w:ascii="Times New Roman" w:hAnsi="Times New Roman" w:cs="Times New Roman"/>
          <w:sz w:val="24"/>
          <w:szCs w:val="24"/>
        </w:rPr>
        <w:t>чет</w:t>
      </w:r>
      <w:proofErr w:type="spellEnd"/>
      <w:r w:rsidR="00A47485" w:rsidRPr="00581E7D">
        <w:rPr>
          <w:rFonts w:ascii="Times New Roman" w:hAnsi="Times New Roman" w:cs="Times New Roman"/>
          <w:sz w:val="24"/>
          <w:szCs w:val="24"/>
        </w:rPr>
        <w:t xml:space="preserve"> поступило</w:t>
      </w:r>
      <w:r w:rsidR="008440BB" w:rsidRPr="00581E7D">
        <w:rPr>
          <w:rFonts w:ascii="Times New Roman" w:hAnsi="Times New Roman" w:cs="Times New Roman"/>
          <w:sz w:val="24"/>
          <w:szCs w:val="24"/>
        </w:rPr>
        <w:t xml:space="preserve"> </w:t>
      </w:r>
      <w:r w:rsidR="001A15BB">
        <w:rPr>
          <w:rFonts w:ascii="Times New Roman" w:hAnsi="Times New Roman" w:cs="Times New Roman"/>
          <w:b/>
          <w:sz w:val="24"/>
          <w:szCs w:val="24"/>
        </w:rPr>
        <w:t>945 973,89</w:t>
      </w:r>
      <w:r w:rsidR="008440BB" w:rsidRPr="00581E7D">
        <w:rPr>
          <w:rFonts w:ascii="Times New Roman" w:hAnsi="Times New Roman" w:cs="Times New Roman"/>
          <w:sz w:val="24"/>
          <w:szCs w:val="24"/>
        </w:rPr>
        <w:t xml:space="preserve"> рублей от домовладельцев и</w:t>
      </w:r>
    </w:p>
    <w:p w:rsidR="002C561F" w:rsidRPr="00581E7D" w:rsidRDefault="002C561F" w:rsidP="002C561F">
      <w:pPr>
        <w:pStyle w:val="a4"/>
        <w:spacing w:line="160" w:lineRule="atLeast"/>
        <w:ind w:left="1080" w:firstLine="336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>комиссионные проценты банка</w:t>
      </w:r>
      <w:r w:rsidR="00A11CD7" w:rsidRPr="00581E7D">
        <w:rPr>
          <w:rFonts w:ascii="Times New Roman" w:hAnsi="Times New Roman" w:cs="Times New Roman"/>
          <w:sz w:val="24"/>
          <w:szCs w:val="24"/>
        </w:rPr>
        <w:t xml:space="preserve"> (инвестиционная деятельность) </w:t>
      </w:r>
      <w:r w:rsidRPr="00581E7D">
        <w:rPr>
          <w:rFonts w:ascii="Times New Roman" w:hAnsi="Times New Roman" w:cs="Times New Roman"/>
          <w:sz w:val="24"/>
          <w:szCs w:val="24"/>
        </w:rPr>
        <w:t xml:space="preserve">– </w:t>
      </w:r>
      <w:r w:rsidR="001A15BB">
        <w:rPr>
          <w:rFonts w:ascii="Times New Roman" w:hAnsi="Times New Roman" w:cs="Times New Roman"/>
          <w:b/>
          <w:sz w:val="24"/>
          <w:szCs w:val="24"/>
        </w:rPr>
        <w:t>345 854,24</w:t>
      </w:r>
      <w:r w:rsidR="000F78B2" w:rsidRPr="00581E7D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0049FA" w:rsidRPr="00581E7D">
        <w:rPr>
          <w:rFonts w:ascii="Times New Roman" w:hAnsi="Times New Roman" w:cs="Times New Roman"/>
          <w:sz w:val="24"/>
          <w:szCs w:val="24"/>
        </w:rPr>
        <w:t xml:space="preserve"> </w:t>
      </w:r>
      <w:r w:rsidR="008440BB" w:rsidRPr="00581E7D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1A3036" w:rsidRPr="00581E7D"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="000049FA" w:rsidRPr="00581E7D">
        <w:rPr>
          <w:rFonts w:ascii="Times New Roman" w:hAnsi="Times New Roman" w:cs="Times New Roman"/>
          <w:sz w:val="24"/>
          <w:szCs w:val="24"/>
        </w:rPr>
        <w:t>–</w:t>
      </w:r>
      <w:r w:rsidR="008440BB" w:rsidRPr="00581E7D">
        <w:rPr>
          <w:rFonts w:ascii="Times New Roman" w:hAnsi="Times New Roman" w:cs="Times New Roman"/>
          <w:sz w:val="24"/>
          <w:szCs w:val="24"/>
        </w:rPr>
        <w:t xml:space="preserve"> </w:t>
      </w:r>
      <w:r w:rsidR="001A15BB">
        <w:rPr>
          <w:rFonts w:ascii="Times New Roman" w:hAnsi="Times New Roman" w:cs="Times New Roman"/>
          <w:b/>
          <w:sz w:val="24"/>
          <w:szCs w:val="24"/>
        </w:rPr>
        <w:t>1 291 828,13</w:t>
      </w:r>
      <w:r w:rsidR="000049FA" w:rsidRPr="00581E7D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2C561F" w:rsidRPr="00581E7D" w:rsidRDefault="00A47485" w:rsidP="002C561F">
      <w:pPr>
        <w:pStyle w:val="a4"/>
        <w:spacing w:line="160" w:lineRule="atLeast"/>
        <w:ind w:left="1080" w:firstLine="336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Израсходовано на нужды </w:t>
      </w:r>
      <w:proofErr w:type="spellStart"/>
      <w:r w:rsidRPr="00581E7D">
        <w:rPr>
          <w:rFonts w:ascii="Times New Roman" w:hAnsi="Times New Roman" w:cs="Times New Roman"/>
          <w:sz w:val="24"/>
          <w:szCs w:val="24"/>
        </w:rPr>
        <w:t>кап</w:t>
      </w:r>
      <w:proofErr w:type="gramStart"/>
      <w:r w:rsidRPr="00581E7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81E7D">
        <w:rPr>
          <w:rFonts w:ascii="Times New Roman" w:hAnsi="Times New Roman" w:cs="Times New Roman"/>
          <w:sz w:val="24"/>
          <w:szCs w:val="24"/>
        </w:rPr>
        <w:t>емонта</w:t>
      </w:r>
      <w:proofErr w:type="spellEnd"/>
      <w:r w:rsidRPr="00581E7D">
        <w:rPr>
          <w:rFonts w:ascii="Times New Roman" w:hAnsi="Times New Roman" w:cs="Times New Roman"/>
          <w:sz w:val="24"/>
          <w:szCs w:val="24"/>
        </w:rPr>
        <w:t xml:space="preserve"> (р</w:t>
      </w:r>
      <w:r w:rsidR="002C561F" w:rsidRPr="00581E7D">
        <w:rPr>
          <w:rFonts w:ascii="Times New Roman" w:hAnsi="Times New Roman" w:cs="Times New Roman"/>
          <w:sz w:val="24"/>
          <w:szCs w:val="24"/>
        </w:rPr>
        <w:t xml:space="preserve">емонт </w:t>
      </w:r>
      <w:r w:rsidR="000F78B2" w:rsidRPr="00581E7D">
        <w:rPr>
          <w:rFonts w:ascii="Times New Roman" w:hAnsi="Times New Roman" w:cs="Times New Roman"/>
          <w:sz w:val="24"/>
          <w:szCs w:val="24"/>
        </w:rPr>
        <w:t>систем холодного и горячего водоснабжения</w:t>
      </w:r>
      <w:r w:rsidRPr="00581E7D">
        <w:rPr>
          <w:rFonts w:ascii="Times New Roman" w:hAnsi="Times New Roman" w:cs="Times New Roman"/>
          <w:sz w:val="24"/>
          <w:szCs w:val="24"/>
        </w:rPr>
        <w:t>)</w:t>
      </w:r>
      <w:r w:rsidR="002C561F" w:rsidRPr="00581E7D">
        <w:rPr>
          <w:rFonts w:ascii="Times New Roman" w:hAnsi="Times New Roman" w:cs="Times New Roman"/>
          <w:sz w:val="24"/>
          <w:szCs w:val="24"/>
        </w:rPr>
        <w:t xml:space="preserve"> в </w:t>
      </w:r>
      <w:r w:rsidR="006E6908">
        <w:rPr>
          <w:rFonts w:ascii="Times New Roman" w:hAnsi="Times New Roman" w:cs="Times New Roman"/>
          <w:sz w:val="24"/>
          <w:szCs w:val="24"/>
        </w:rPr>
        <w:t>202</w:t>
      </w:r>
      <w:r w:rsidR="001A15BB">
        <w:rPr>
          <w:rFonts w:ascii="Times New Roman" w:hAnsi="Times New Roman" w:cs="Times New Roman"/>
          <w:sz w:val="24"/>
          <w:szCs w:val="24"/>
        </w:rPr>
        <w:t>4</w:t>
      </w:r>
      <w:r w:rsidR="002C561F" w:rsidRPr="00581E7D">
        <w:rPr>
          <w:rFonts w:ascii="Times New Roman" w:hAnsi="Times New Roman" w:cs="Times New Roman"/>
          <w:sz w:val="24"/>
          <w:szCs w:val="24"/>
        </w:rPr>
        <w:t xml:space="preserve">г. – </w:t>
      </w:r>
      <w:r w:rsidR="001A15BB">
        <w:rPr>
          <w:rFonts w:ascii="Times New Roman" w:hAnsi="Times New Roman" w:cs="Times New Roman"/>
          <w:b/>
          <w:sz w:val="24"/>
          <w:szCs w:val="24"/>
        </w:rPr>
        <w:t>190 990,80</w:t>
      </w:r>
      <w:r w:rsidR="002C561F" w:rsidRPr="00581E7D">
        <w:rPr>
          <w:rFonts w:ascii="Times New Roman" w:hAnsi="Times New Roman" w:cs="Times New Roman"/>
          <w:sz w:val="24"/>
          <w:szCs w:val="24"/>
        </w:rPr>
        <w:t xml:space="preserve"> </w:t>
      </w:r>
      <w:r w:rsidR="002C561F" w:rsidRPr="00581E7D">
        <w:rPr>
          <w:rFonts w:ascii="Times New Roman" w:hAnsi="Times New Roman" w:cs="Times New Roman"/>
          <w:b/>
          <w:sz w:val="24"/>
          <w:szCs w:val="24"/>
        </w:rPr>
        <w:t>рублей.</w:t>
      </w:r>
      <w:r w:rsidR="002C561F" w:rsidRPr="00581E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9FA" w:rsidRPr="00581E7D" w:rsidRDefault="000049FA" w:rsidP="000049FA">
      <w:pPr>
        <w:pStyle w:val="a4"/>
        <w:spacing w:line="160" w:lineRule="atLeast"/>
        <w:ind w:left="1080" w:firstLine="336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На </w:t>
      </w:r>
      <w:r w:rsidR="001A3036" w:rsidRPr="00581E7D">
        <w:rPr>
          <w:rFonts w:ascii="Times New Roman" w:hAnsi="Times New Roman" w:cs="Times New Roman"/>
          <w:sz w:val="24"/>
          <w:szCs w:val="24"/>
        </w:rPr>
        <w:t>01</w:t>
      </w:r>
      <w:r w:rsidRPr="00581E7D">
        <w:rPr>
          <w:rFonts w:ascii="Times New Roman" w:hAnsi="Times New Roman" w:cs="Times New Roman"/>
          <w:sz w:val="24"/>
          <w:szCs w:val="24"/>
        </w:rPr>
        <w:t>.</w:t>
      </w:r>
      <w:r w:rsidR="001A3036" w:rsidRPr="00581E7D">
        <w:rPr>
          <w:rFonts w:ascii="Times New Roman" w:hAnsi="Times New Roman" w:cs="Times New Roman"/>
          <w:sz w:val="24"/>
          <w:szCs w:val="24"/>
        </w:rPr>
        <w:t>01</w:t>
      </w:r>
      <w:r w:rsidRPr="00581E7D">
        <w:rPr>
          <w:rFonts w:ascii="Times New Roman" w:hAnsi="Times New Roman" w:cs="Times New Roman"/>
          <w:sz w:val="24"/>
          <w:szCs w:val="24"/>
        </w:rPr>
        <w:t>.202</w:t>
      </w:r>
      <w:r w:rsidR="001A15BB">
        <w:rPr>
          <w:rFonts w:ascii="Times New Roman" w:hAnsi="Times New Roman" w:cs="Times New Roman"/>
          <w:sz w:val="24"/>
          <w:szCs w:val="24"/>
        </w:rPr>
        <w:t>5</w:t>
      </w:r>
      <w:r w:rsidRPr="00581E7D">
        <w:rPr>
          <w:rFonts w:ascii="Times New Roman" w:hAnsi="Times New Roman" w:cs="Times New Roman"/>
          <w:sz w:val="24"/>
          <w:szCs w:val="24"/>
        </w:rPr>
        <w:t xml:space="preserve"> г. на специальном счете – </w:t>
      </w:r>
      <w:r w:rsidR="001A15BB" w:rsidRPr="00F16C30">
        <w:rPr>
          <w:rFonts w:ascii="Times New Roman" w:hAnsi="Times New Roman" w:cs="Times New Roman"/>
          <w:b/>
          <w:sz w:val="24"/>
          <w:szCs w:val="24"/>
        </w:rPr>
        <w:t>3 797 839,13</w:t>
      </w:r>
      <w:r w:rsidRPr="00581E7D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049FA" w:rsidRPr="00581E7D" w:rsidRDefault="000049FA" w:rsidP="002C561F">
      <w:pPr>
        <w:pStyle w:val="a4"/>
        <w:spacing w:line="160" w:lineRule="atLeast"/>
        <w:ind w:left="1080" w:firstLine="336"/>
        <w:rPr>
          <w:rFonts w:ascii="Times New Roman" w:hAnsi="Times New Roman" w:cs="Times New Roman"/>
          <w:sz w:val="24"/>
          <w:szCs w:val="24"/>
        </w:rPr>
      </w:pPr>
    </w:p>
    <w:p w:rsidR="001C591C" w:rsidRPr="00581E7D" w:rsidRDefault="001C591C" w:rsidP="00A172E4">
      <w:pPr>
        <w:pStyle w:val="a4"/>
        <w:spacing w:line="16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3A44BE" w:rsidRPr="00581E7D" w:rsidRDefault="001C591C" w:rsidP="00A172E4">
      <w:pPr>
        <w:pStyle w:val="a4"/>
        <w:spacing w:line="16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81E7D">
        <w:rPr>
          <w:rFonts w:ascii="Times New Roman" w:hAnsi="Times New Roman" w:cs="Times New Roman"/>
          <w:b/>
          <w:sz w:val="24"/>
          <w:szCs w:val="24"/>
        </w:rPr>
        <w:lastRenderedPageBreak/>
        <w:t>2.2.5. Сведения о дебиторской задолженности ТСЖ</w:t>
      </w:r>
      <w:r w:rsidR="001E4C20" w:rsidRPr="00581E7D">
        <w:rPr>
          <w:rFonts w:ascii="Times New Roman" w:hAnsi="Times New Roman" w:cs="Times New Roman"/>
          <w:b/>
          <w:sz w:val="24"/>
          <w:szCs w:val="24"/>
        </w:rPr>
        <w:t>.</w:t>
      </w:r>
    </w:p>
    <w:p w:rsidR="001C591C" w:rsidRPr="00581E7D" w:rsidRDefault="001C591C" w:rsidP="00A172E4">
      <w:pPr>
        <w:pStyle w:val="a4"/>
        <w:spacing w:line="16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>(по данным бухгалтерского учета на 01.01.</w:t>
      </w:r>
      <w:r w:rsidR="006E6908">
        <w:rPr>
          <w:rFonts w:ascii="Times New Roman" w:hAnsi="Times New Roman" w:cs="Times New Roman"/>
          <w:sz w:val="24"/>
          <w:szCs w:val="24"/>
        </w:rPr>
        <w:t>202</w:t>
      </w:r>
      <w:r w:rsidR="00A9060A">
        <w:rPr>
          <w:rFonts w:ascii="Times New Roman" w:hAnsi="Times New Roman" w:cs="Times New Roman"/>
          <w:sz w:val="24"/>
          <w:szCs w:val="24"/>
        </w:rPr>
        <w:t>4</w:t>
      </w:r>
      <w:r w:rsidRPr="00581E7D">
        <w:rPr>
          <w:rFonts w:ascii="Times New Roman" w:hAnsi="Times New Roman" w:cs="Times New Roman"/>
          <w:sz w:val="24"/>
          <w:szCs w:val="24"/>
        </w:rPr>
        <w:t>г. в руб.)</w:t>
      </w:r>
    </w:p>
    <w:tbl>
      <w:tblPr>
        <w:tblStyle w:val="a3"/>
        <w:tblW w:w="9121" w:type="dxa"/>
        <w:tblInd w:w="1080" w:type="dxa"/>
        <w:tblLook w:val="04A0" w:firstRow="1" w:lastRow="0" w:firstColumn="1" w:lastColumn="0" w:noHBand="0" w:noVBand="1"/>
      </w:tblPr>
      <w:tblGrid>
        <w:gridCol w:w="2176"/>
        <w:gridCol w:w="1730"/>
        <w:gridCol w:w="1488"/>
        <w:gridCol w:w="1619"/>
        <w:gridCol w:w="2108"/>
      </w:tblGrid>
      <w:tr w:rsidR="00234125" w:rsidRPr="00234125" w:rsidTr="00912F79">
        <w:tc>
          <w:tcPr>
            <w:tcW w:w="2176" w:type="dxa"/>
          </w:tcPr>
          <w:p w:rsidR="008169CB" w:rsidRPr="00234125" w:rsidRDefault="00581E7D" w:rsidP="00A172E4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8169CB" w:rsidRPr="00234125">
              <w:rPr>
                <w:rFonts w:ascii="Times New Roman" w:hAnsi="Times New Roman" w:cs="Times New Roman"/>
                <w:b/>
              </w:rPr>
              <w:t>оказатель</w:t>
            </w:r>
          </w:p>
        </w:tc>
        <w:tc>
          <w:tcPr>
            <w:tcW w:w="1730" w:type="dxa"/>
          </w:tcPr>
          <w:p w:rsidR="008169CB" w:rsidRPr="00234125" w:rsidRDefault="008169CB" w:rsidP="00A25C26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34125">
              <w:rPr>
                <w:rFonts w:ascii="Times New Roman" w:hAnsi="Times New Roman" w:cs="Times New Roman"/>
                <w:b/>
              </w:rPr>
              <w:t>Задолженность на 01.01.</w:t>
            </w:r>
            <w:r w:rsidR="006E6908">
              <w:rPr>
                <w:rFonts w:ascii="Times New Roman" w:hAnsi="Times New Roman" w:cs="Times New Roman"/>
                <w:b/>
              </w:rPr>
              <w:t>202</w:t>
            </w:r>
            <w:r w:rsidR="00A25C26">
              <w:rPr>
                <w:rFonts w:ascii="Times New Roman" w:hAnsi="Times New Roman" w:cs="Times New Roman"/>
                <w:b/>
              </w:rPr>
              <w:t>4</w:t>
            </w:r>
            <w:r w:rsidR="00234AEA">
              <w:rPr>
                <w:rFonts w:ascii="Times New Roman" w:hAnsi="Times New Roman" w:cs="Times New Roman"/>
                <w:b/>
              </w:rPr>
              <w:t xml:space="preserve"> </w:t>
            </w:r>
            <w:r w:rsidRPr="00234125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488" w:type="dxa"/>
          </w:tcPr>
          <w:p w:rsidR="008169CB" w:rsidRPr="00234125" w:rsidRDefault="008169CB" w:rsidP="00A25C26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34125">
              <w:rPr>
                <w:rFonts w:ascii="Times New Roman" w:hAnsi="Times New Roman" w:cs="Times New Roman"/>
                <w:b/>
              </w:rPr>
              <w:t>Начислено за 20</w:t>
            </w:r>
            <w:r w:rsidR="00F601CE">
              <w:rPr>
                <w:rFonts w:ascii="Times New Roman" w:hAnsi="Times New Roman" w:cs="Times New Roman"/>
                <w:b/>
              </w:rPr>
              <w:t>2</w:t>
            </w:r>
            <w:r w:rsidR="00A25C26">
              <w:rPr>
                <w:rFonts w:ascii="Times New Roman" w:hAnsi="Times New Roman" w:cs="Times New Roman"/>
                <w:b/>
              </w:rPr>
              <w:t>4</w:t>
            </w:r>
            <w:r w:rsidR="00F601CE">
              <w:rPr>
                <w:rFonts w:ascii="Times New Roman" w:hAnsi="Times New Roman" w:cs="Times New Roman"/>
                <w:b/>
              </w:rPr>
              <w:t xml:space="preserve"> </w:t>
            </w:r>
            <w:r w:rsidRPr="00234125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619" w:type="dxa"/>
          </w:tcPr>
          <w:p w:rsidR="00F601CE" w:rsidRDefault="008169CB" w:rsidP="00F601CE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  <w:b/>
              </w:rPr>
            </w:pPr>
            <w:r w:rsidRPr="00234125">
              <w:rPr>
                <w:rFonts w:ascii="Times New Roman" w:hAnsi="Times New Roman" w:cs="Times New Roman"/>
                <w:b/>
              </w:rPr>
              <w:t xml:space="preserve">Поступило </w:t>
            </w:r>
          </w:p>
          <w:p w:rsidR="008169CB" w:rsidRPr="00234125" w:rsidRDefault="00C52888" w:rsidP="00A25C26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  <w:b/>
              </w:rPr>
            </w:pPr>
            <w:r w:rsidRPr="00234125">
              <w:rPr>
                <w:rFonts w:ascii="Times New Roman" w:hAnsi="Times New Roman" w:cs="Times New Roman"/>
                <w:b/>
              </w:rPr>
              <w:t>за 20</w:t>
            </w:r>
            <w:r w:rsidR="00F601CE">
              <w:rPr>
                <w:rFonts w:ascii="Times New Roman" w:hAnsi="Times New Roman" w:cs="Times New Roman"/>
                <w:b/>
              </w:rPr>
              <w:t>2</w:t>
            </w:r>
            <w:r w:rsidR="00A25C26">
              <w:rPr>
                <w:rFonts w:ascii="Times New Roman" w:hAnsi="Times New Roman" w:cs="Times New Roman"/>
                <w:b/>
              </w:rPr>
              <w:t>4</w:t>
            </w:r>
            <w:r w:rsidR="00F601CE">
              <w:rPr>
                <w:rFonts w:ascii="Times New Roman" w:hAnsi="Times New Roman" w:cs="Times New Roman"/>
                <w:b/>
              </w:rPr>
              <w:t xml:space="preserve"> </w:t>
            </w:r>
            <w:r w:rsidRPr="00234125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2108" w:type="dxa"/>
          </w:tcPr>
          <w:p w:rsidR="008169CB" w:rsidRPr="00234125" w:rsidRDefault="008169CB" w:rsidP="00A25C26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34125">
              <w:rPr>
                <w:rFonts w:ascii="Times New Roman" w:hAnsi="Times New Roman" w:cs="Times New Roman"/>
                <w:b/>
              </w:rPr>
              <w:t>З</w:t>
            </w:r>
            <w:r w:rsidR="00CE58C4">
              <w:rPr>
                <w:rFonts w:ascii="Times New Roman" w:hAnsi="Times New Roman" w:cs="Times New Roman"/>
                <w:b/>
              </w:rPr>
              <w:t>адолженность на 01.01.20</w:t>
            </w:r>
            <w:r w:rsidR="00767AE4">
              <w:rPr>
                <w:rFonts w:ascii="Times New Roman" w:hAnsi="Times New Roman" w:cs="Times New Roman"/>
                <w:b/>
              </w:rPr>
              <w:t>2</w:t>
            </w:r>
            <w:r w:rsidR="00A25C26">
              <w:rPr>
                <w:rFonts w:ascii="Times New Roman" w:hAnsi="Times New Roman" w:cs="Times New Roman"/>
                <w:b/>
              </w:rPr>
              <w:t>5</w:t>
            </w:r>
            <w:r w:rsidR="00234AEA">
              <w:rPr>
                <w:rFonts w:ascii="Times New Roman" w:hAnsi="Times New Roman" w:cs="Times New Roman"/>
                <w:b/>
              </w:rPr>
              <w:t xml:space="preserve"> </w:t>
            </w:r>
            <w:r w:rsidRPr="0023412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B7586" w:rsidRPr="00234125" w:rsidTr="00912F79">
        <w:tc>
          <w:tcPr>
            <w:tcW w:w="2176" w:type="dxa"/>
          </w:tcPr>
          <w:p w:rsidR="00FB7586" w:rsidRPr="006C3AD1" w:rsidRDefault="00FB7586" w:rsidP="00FB7586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  <w:b/>
              </w:rPr>
            </w:pPr>
            <w:r w:rsidRPr="006C3AD1">
              <w:rPr>
                <w:rFonts w:ascii="Times New Roman" w:hAnsi="Times New Roman" w:cs="Times New Roman"/>
                <w:b/>
              </w:rPr>
              <w:t xml:space="preserve">Коммунальные услуги, всего в </w:t>
            </w:r>
            <w:proofErr w:type="spellStart"/>
            <w:r w:rsidRPr="006C3AD1">
              <w:rPr>
                <w:rFonts w:ascii="Times New Roman" w:hAnsi="Times New Roman" w:cs="Times New Roman"/>
                <w:b/>
              </w:rPr>
              <w:t>т.ч</w:t>
            </w:r>
            <w:proofErr w:type="spellEnd"/>
            <w:r w:rsidRPr="006C3AD1">
              <w:rPr>
                <w:rFonts w:ascii="Times New Roman" w:hAnsi="Times New Roman" w:cs="Times New Roman"/>
                <w:b/>
              </w:rPr>
              <w:t>.:</w:t>
            </w:r>
          </w:p>
        </w:tc>
        <w:tc>
          <w:tcPr>
            <w:tcW w:w="1730" w:type="dxa"/>
          </w:tcPr>
          <w:p w:rsidR="00FB7586" w:rsidRPr="00F73C89" w:rsidRDefault="00234AEA" w:rsidP="00234AEA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187 227</w:t>
            </w:r>
            <w:r w:rsidR="00A07C42" w:rsidRPr="00A07C42">
              <w:rPr>
                <w:rFonts w:ascii="Times New Roman" w:hAnsi="Times New Roman" w:cs="Times New Roman"/>
                <w:b/>
              </w:rPr>
              <w:t>,0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8" w:type="dxa"/>
          </w:tcPr>
          <w:p w:rsidR="00FB7586" w:rsidRPr="00451DE1" w:rsidRDefault="00F73C89" w:rsidP="00451DE1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51DE1">
              <w:rPr>
                <w:rFonts w:ascii="Times New Roman" w:hAnsi="Times New Roman" w:cs="Times New Roman"/>
                <w:b/>
              </w:rPr>
              <w:t>4</w:t>
            </w:r>
            <w:r w:rsidR="00FB7586" w:rsidRPr="00451DE1">
              <w:rPr>
                <w:rFonts w:ascii="Times New Roman" w:hAnsi="Times New Roman" w:cs="Times New Roman"/>
                <w:b/>
              </w:rPr>
              <w:t> </w:t>
            </w:r>
            <w:r w:rsidR="00451DE1" w:rsidRPr="00451DE1">
              <w:rPr>
                <w:rFonts w:ascii="Times New Roman" w:hAnsi="Times New Roman" w:cs="Times New Roman"/>
                <w:b/>
              </w:rPr>
              <w:t>464</w:t>
            </w:r>
            <w:r w:rsidR="00FB7586" w:rsidRPr="00451DE1">
              <w:rPr>
                <w:rFonts w:ascii="Times New Roman" w:hAnsi="Times New Roman" w:cs="Times New Roman"/>
                <w:b/>
              </w:rPr>
              <w:t xml:space="preserve"> </w:t>
            </w:r>
            <w:r w:rsidR="00451DE1" w:rsidRPr="00451DE1">
              <w:rPr>
                <w:rFonts w:ascii="Times New Roman" w:hAnsi="Times New Roman" w:cs="Times New Roman"/>
                <w:b/>
              </w:rPr>
              <w:t>365</w:t>
            </w:r>
            <w:r w:rsidR="00FB7586" w:rsidRPr="00451DE1">
              <w:rPr>
                <w:rFonts w:ascii="Times New Roman" w:hAnsi="Times New Roman" w:cs="Times New Roman"/>
                <w:b/>
              </w:rPr>
              <w:t>,</w:t>
            </w:r>
            <w:r w:rsidR="00451DE1" w:rsidRPr="00451DE1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619" w:type="dxa"/>
          </w:tcPr>
          <w:p w:rsidR="00FB7586" w:rsidRPr="00451DE1" w:rsidRDefault="00707549" w:rsidP="00451DE1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51DE1">
              <w:rPr>
                <w:rFonts w:ascii="Times New Roman" w:hAnsi="Times New Roman" w:cs="Times New Roman"/>
                <w:b/>
              </w:rPr>
              <w:t>4 </w:t>
            </w:r>
            <w:r w:rsidR="00451DE1" w:rsidRPr="00451DE1">
              <w:rPr>
                <w:rFonts w:ascii="Times New Roman" w:hAnsi="Times New Roman" w:cs="Times New Roman"/>
                <w:b/>
              </w:rPr>
              <w:t>398</w:t>
            </w:r>
            <w:r w:rsidRPr="00451DE1">
              <w:rPr>
                <w:rFonts w:ascii="Times New Roman" w:hAnsi="Times New Roman" w:cs="Times New Roman"/>
                <w:b/>
              </w:rPr>
              <w:t xml:space="preserve"> </w:t>
            </w:r>
            <w:r w:rsidR="00451DE1" w:rsidRPr="00451DE1">
              <w:rPr>
                <w:rFonts w:ascii="Times New Roman" w:hAnsi="Times New Roman" w:cs="Times New Roman"/>
                <w:b/>
              </w:rPr>
              <w:t>887</w:t>
            </w:r>
            <w:r w:rsidRPr="00451DE1">
              <w:rPr>
                <w:rFonts w:ascii="Times New Roman" w:hAnsi="Times New Roman" w:cs="Times New Roman"/>
                <w:b/>
              </w:rPr>
              <w:t>,</w:t>
            </w:r>
            <w:r w:rsidR="00451DE1" w:rsidRPr="00451DE1"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2108" w:type="dxa"/>
          </w:tcPr>
          <w:p w:rsidR="00FB7586" w:rsidRPr="00451DE1" w:rsidRDefault="00451DE1" w:rsidP="00451DE1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51DE1">
              <w:rPr>
                <w:rFonts w:ascii="Times New Roman" w:hAnsi="Times New Roman" w:cs="Times New Roman"/>
                <w:b/>
              </w:rPr>
              <w:t>252</w:t>
            </w:r>
            <w:r w:rsidR="00FB7586" w:rsidRPr="00451DE1">
              <w:rPr>
                <w:rFonts w:ascii="Times New Roman" w:hAnsi="Times New Roman" w:cs="Times New Roman"/>
                <w:b/>
              </w:rPr>
              <w:t> </w:t>
            </w:r>
            <w:r w:rsidRPr="00451DE1">
              <w:rPr>
                <w:rFonts w:ascii="Times New Roman" w:hAnsi="Times New Roman" w:cs="Times New Roman"/>
                <w:b/>
              </w:rPr>
              <w:t>705</w:t>
            </w:r>
            <w:r w:rsidR="00FB7586" w:rsidRPr="00451DE1">
              <w:rPr>
                <w:rFonts w:ascii="Times New Roman" w:hAnsi="Times New Roman" w:cs="Times New Roman"/>
                <w:b/>
              </w:rPr>
              <w:t>,</w:t>
            </w:r>
            <w:r w:rsidRPr="00451DE1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FB7586" w:rsidRPr="00234125" w:rsidTr="00912F79">
        <w:tc>
          <w:tcPr>
            <w:tcW w:w="2176" w:type="dxa"/>
          </w:tcPr>
          <w:p w:rsidR="00FB7586" w:rsidRPr="00234125" w:rsidRDefault="00FB7586" w:rsidP="00FB7586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 w:rsidRPr="00234125">
              <w:rPr>
                <w:rFonts w:ascii="Times New Roman" w:hAnsi="Times New Roman" w:cs="Times New Roman"/>
              </w:rPr>
              <w:t>ЕПСС ЖКХ (по квитанциям)</w:t>
            </w:r>
            <w:r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фонд </w:t>
            </w:r>
            <w:proofErr w:type="spellStart"/>
            <w:r>
              <w:rPr>
                <w:rFonts w:ascii="Times New Roman" w:hAnsi="Times New Roman" w:cs="Times New Roman"/>
              </w:rPr>
              <w:t>кап.ремонта</w:t>
            </w:r>
            <w:proofErr w:type="spellEnd"/>
          </w:p>
        </w:tc>
        <w:tc>
          <w:tcPr>
            <w:tcW w:w="1730" w:type="dxa"/>
          </w:tcPr>
          <w:p w:rsidR="00FB7586" w:rsidRPr="00F73C89" w:rsidRDefault="00234AEA" w:rsidP="00234AEA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FB7586" w:rsidRPr="00A07C42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227</w:t>
            </w:r>
            <w:r w:rsidR="00FB7586" w:rsidRPr="00A07C42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4</w:t>
            </w:r>
            <w:r w:rsidR="00746475" w:rsidRPr="00A07C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88" w:type="dxa"/>
          </w:tcPr>
          <w:p w:rsidR="00FB7586" w:rsidRPr="00451DE1" w:rsidRDefault="00F73C89" w:rsidP="00451DE1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451DE1">
              <w:rPr>
                <w:rFonts w:ascii="Times New Roman" w:hAnsi="Times New Roman" w:cs="Times New Roman"/>
              </w:rPr>
              <w:t>4</w:t>
            </w:r>
            <w:r w:rsidR="00FB7586" w:rsidRPr="00451DE1">
              <w:rPr>
                <w:rFonts w:ascii="Times New Roman" w:hAnsi="Times New Roman" w:cs="Times New Roman"/>
              </w:rPr>
              <w:t> </w:t>
            </w:r>
            <w:r w:rsidR="00451DE1" w:rsidRPr="00451DE1">
              <w:rPr>
                <w:rFonts w:ascii="Times New Roman" w:hAnsi="Times New Roman" w:cs="Times New Roman"/>
              </w:rPr>
              <w:t>464</w:t>
            </w:r>
            <w:r w:rsidR="00FB7586" w:rsidRPr="00451DE1">
              <w:rPr>
                <w:rFonts w:ascii="Times New Roman" w:hAnsi="Times New Roman" w:cs="Times New Roman"/>
              </w:rPr>
              <w:t xml:space="preserve"> </w:t>
            </w:r>
            <w:r w:rsidR="00451DE1" w:rsidRPr="00451DE1">
              <w:rPr>
                <w:rFonts w:ascii="Times New Roman" w:hAnsi="Times New Roman" w:cs="Times New Roman"/>
              </w:rPr>
              <w:t>365</w:t>
            </w:r>
            <w:r w:rsidR="00FB7586" w:rsidRPr="00451DE1">
              <w:rPr>
                <w:rFonts w:ascii="Times New Roman" w:hAnsi="Times New Roman" w:cs="Times New Roman"/>
              </w:rPr>
              <w:t>,</w:t>
            </w:r>
            <w:r w:rsidR="00451DE1" w:rsidRPr="00451DE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19" w:type="dxa"/>
          </w:tcPr>
          <w:p w:rsidR="00FB7586" w:rsidRPr="00451DE1" w:rsidRDefault="00707549" w:rsidP="00451DE1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451DE1">
              <w:rPr>
                <w:rFonts w:ascii="Times New Roman" w:hAnsi="Times New Roman" w:cs="Times New Roman"/>
              </w:rPr>
              <w:t>4 3</w:t>
            </w:r>
            <w:r w:rsidR="00451DE1" w:rsidRPr="00451DE1">
              <w:rPr>
                <w:rFonts w:ascii="Times New Roman" w:hAnsi="Times New Roman" w:cs="Times New Roman"/>
              </w:rPr>
              <w:t>98</w:t>
            </w:r>
            <w:r w:rsidRPr="00451DE1">
              <w:rPr>
                <w:rFonts w:ascii="Times New Roman" w:hAnsi="Times New Roman" w:cs="Times New Roman"/>
              </w:rPr>
              <w:t xml:space="preserve"> </w:t>
            </w:r>
            <w:r w:rsidR="00451DE1" w:rsidRPr="00451DE1">
              <w:rPr>
                <w:rFonts w:ascii="Times New Roman" w:hAnsi="Times New Roman" w:cs="Times New Roman"/>
              </w:rPr>
              <w:t>887</w:t>
            </w:r>
            <w:r w:rsidRPr="00451DE1">
              <w:rPr>
                <w:rFonts w:ascii="Times New Roman" w:hAnsi="Times New Roman" w:cs="Times New Roman"/>
              </w:rPr>
              <w:t>,</w:t>
            </w:r>
            <w:r w:rsidR="00451DE1" w:rsidRPr="00451DE1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08" w:type="dxa"/>
          </w:tcPr>
          <w:p w:rsidR="00FB7586" w:rsidRPr="00451DE1" w:rsidRDefault="00451DE1" w:rsidP="00451DE1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451DE1">
              <w:rPr>
                <w:rFonts w:ascii="Times New Roman" w:hAnsi="Times New Roman" w:cs="Times New Roman"/>
              </w:rPr>
              <w:t>252</w:t>
            </w:r>
            <w:r w:rsidR="00FB7586" w:rsidRPr="00451DE1">
              <w:rPr>
                <w:rFonts w:ascii="Times New Roman" w:hAnsi="Times New Roman" w:cs="Times New Roman"/>
              </w:rPr>
              <w:t> </w:t>
            </w:r>
            <w:r w:rsidRPr="00451DE1">
              <w:rPr>
                <w:rFonts w:ascii="Times New Roman" w:hAnsi="Times New Roman" w:cs="Times New Roman"/>
              </w:rPr>
              <w:t>705</w:t>
            </w:r>
            <w:r w:rsidR="00FB7586" w:rsidRPr="00451DE1">
              <w:rPr>
                <w:rFonts w:ascii="Times New Roman" w:hAnsi="Times New Roman" w:cs="Times New Roman"/>
              </w:rPr>
              <w:t>,</w:t>
            </w:r>
            <w:r w:rsidRPr="00451DE1">
              <w:rPr>
                <w:rFonts w:ascii="Times New Roman" w:hAnsi="Times New Roman" w:cs="Times New Roman"/>
              </w:rPr>
              <w:t>12</w:t>
            </w:r>
          </w:p>
        </w:tc>
      </w:tr>
    </w:tbl>
    <w:p w:rsidR="00707549" w:rsidRPr="00581E7D" w:rsidRDefault="00707549" w:rsidP="00581E7D">
      <w:pPr>
        <w:pStyle w:val="a4"/>
        <w:spacing w:line="160" w:lineRule="atLeast"/>
        <w:ind w:left="2124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Справочно: поступило за коммунальные услуги – </w:t>
      </w:r>
      <w:r w:rsidR="00A9060A" w:rsidRPr="00A9060A">
        <w:rPr>
          <w:rFonts w:ascii="Times New Roman" w:hAnsi="Times New Roman" w:cs="Times New Roman"/>
          <w:b/>
          <w:sz w:val="24"/>
          <w:szCs w:val="24"/>
        </w:rPr>
        <w:t>3 </w:t>
      </w:r>
      <w:r w:rsidR="00451DE1">
        <w:rPr>
          <w:rFonts w:ascii="Times New Roman" w:hAnsi="Times New Roman" w:cs="Times New Roman"/>
          <w:b/>
          <w:sz w:val="24"/>
          <w:szCs w:val="24"/>
        </w:rPr>
        <w:t>452</w:t>
      </w:r>
      <w:r w:rsidR="00A9060A" w:rsidRPr="00A9060A">
        <w:rPr>
          <w:rFonts w:ascii="Times New Roman" w:hAnsi="Times New Roman" w:cs="Times New Roman"/>
          <w:b/>
          <w:sz w:val="24"/>
          <w:szCs w:val="24"/>
        </w:rPr>
        <w:t> </w:t>
      </w:r>
      <w:r w:rsidR="00451DE1">
        <w:rPr>
          <w:rFonts w:ascii="Times New Roman" w:hAnsi="Times New Roman" w:cs="Times New Roman"/>
          <w:b/>
          <w:sz w:val="24"/>
          <w:szCs w:val="24"/>
        </w:rPr>
        <w:t>913</w:t>
      </w:r>
      <w:r w:rsidR="00A9060A" w:rsidRPr="00A9060A">
        <w:rPr>
          <w:rFonts w:ascii="Times New Roman" w:hAnsi="Times New Roman" w:cs="Times New Roman"/>
          <w:b/>
          <w:sz w:val="24"/>
          <w:szCs w:val="24"/>
        </w:rPr>
        <w:t>,</w:t>
      </w:r>
      <w:r w:rsidR="00451DE1">
        <w:rPr>
          <w:rFonts w:ascii="Times New Roman" w:hAnsi="Times New Roman" w:cs="Times New Roman"/>
          <w:b/>
          <w:sz w:val="24"/>
          <w:szCs w:val="24"/>
        </w:rPr>
        <w:t>58</w:t>
      </w:r>
      <w:r w:rsidR="00A9060A" w:rsidRPr="00581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E7D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581E7D">
        <w:rPr>
          <w:rFonts w:ascii="Times New Roman" w:hAnsi="Times New Roman" w:cs="Times New Roman"/>
          <w:sz w:val="24"/>
          <w:szCs w:val="24"/>
        </w:rPr>
        <w:br/>
      </w:r>
      <w:r w:rsidR="00581E7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81E7D">
        <w:rPr>
          <w:rFonts w:ascii="Times New Roman" w:hAnsi="Times New Roman" w:cs="Times New Roman"/>
          <w:sz w:val="24"/>
          <w:szCs w:val="24"/>
        </w:rPr>
        <w:t xml:space="preserve">в фонд капремонта </w:t>
      </w:r>
      <w:r w:rsidRPr="00451DE1">
        <w:rPr>
          <w:rFonts w:ascii="Times New Roman" w:hAnsi="Times New Roman" w:cs="Times New Roman"/>
          <w:sz w:val="24"/>
          <w:szCs w:val="24"/>
        </w:rPr>
        <w:t xml:space="preserve">– </w:t>
      </w:r>
      <w:r w:rsidR="00451DE1" w:rsidRPr="00451DE1">
        <w:rPr>
          <w:rFonts w:ascii="Times New Roman" w:hAnsi="Times New Roman" w:cs="Times New Roman"/>
          <w:sz w:val="24"/>
          <w:szCs w:val="24"/>
        </w:rPr>
        <w:t>945</w:t>
      </w:r>
      <w:r w:rsidRPr="00451DE1">
        <w:rPr>
          <w:rFonts w:ascii="Times New Roman" w:hAnsi="Times New Roman" w:cs="Times New Roman"/>
          <w:sz w:val="24"/>
          <w:szCs w:val="24"/>
        </w:rPr>
        <w:t xml:space="preserve"> </w:t>
      </w:r>
      <w:r w:rsidR="00451DE1" w:rsidRPr="00451DE1">
        <w:rPr>
          <w:rFonts w:ascii="Times New Roman" w:hAnsi="Times New Roman" w:cs="Times New Roman"/>
          <w:sz w:val="24"/>
          <w:szCs w:val="24"/>
        </w:rPr>
        <w:t>973</w:t>
      </w:r>
      <w:r w:rsidRPr="00451DE1">
        <w:rPr>
          <w:rFonts w:ascii="Times New Roman" w:hAnsi="Times New Roman" w:cs="Times New Roman"/>
          <w:sz w:val="24"/>
          <w:szCs w:val="24"/>
        </w:rPr>
        <w:t>,</w:t>
      </w:r>
      <w:r w:rsidR="00451DE1" w:rsidRPr="00451DE1">
        <w:rPr>
          <w:rFonts w:ascii="Times New Roman" w:hAnsi="Times New Roman" w:cs="Times New Roman"/>
          <w:sz w:val="24"/>
          <w:szCs w:val="24"/>
        </w:rPr>
        <w:t>89</w:t>
      </w:r>
      <w:r w:rsidRPr="00451DE1">
        <w:rPr>
          <w:rFonts w:ascii="Times New Roman" w:hAnsi="Times New Roman" w:cs="Times New Roman"/>
          <w:sz w:val="24"/>
          <w:szCs w:val="24"/>
        </w:rPr>
        <w:t xml:space="preserve"> руб</w:t>
      </w:r>
      <w:r w:rsidRPr="00581E7D">
        <w:rPr>
          <w:rFonts w:ascii="Times New Roman" w:hAnsi="Times New Roman" w:cs="Times New Roman"/>
          <w:sz w:val="24"/>
          <w:szCs w:val="24"/>
        </w:rPr>
        <w:t>.</w:t>
      </w:r>
    </w:p>
    <w:p w:rsidR="001E4C20" w:rsidRPr="00234125" w:rsidRDefault="001E4C20" w:rsidP="00A172E4">
      <w:pPr>
        <w:pStyle w:val="a4"/>
        <w:spacing w:line="160" w:lineRule="atLeast"/>
        <w:ind w:left="1080"/>
        <w:rPr>
          <w:rFonts w:ascii="Times New Roman" w:hAnsi="Times New Roman" w:cs="Times New Roman"/>
        </w:rPr>
      </w:pPr>
    </w:p>
    <w:p w:rsidR="00417B89" w:rsidRPr="00581E7D" w:rsidRDefault="00CD10EC" w:rsidP="00A172E4">
      <w:pPr>
        <w:pStyle w:val="a4"/>
        <w:spacing w:line="16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81E7D">
        <w:rPr>
          <w:rFonts w:ascii="Times New Roman" w:hAnsi="Times New Roman" w:cs="Times New Roman"/>
          <w:b/>
          <w:sz w:val="24"/>
          <w:szCs w:val="24"/>
        </w:rPr>
        <w:t>2.2.6. Социальные показатели руб. в месяц</w:t>
      </w:r>
    </w:p>
    <w:tbl>
      <w:tblPr>
        <w:tblStyle w:val="a3"/>
        <w:tblW w:w="9121" w:type="dxa"/>
        <w:tblInd w:w="1080" w:type="dxa"/>
        <w:tblLook w:val="04A0" w:firstRow="1" w:lastRow="0" w:firstColumn="1" w:lastColumn="0" w:noHBand="0" w:noVBand="1"/>
      </w:tblPr>
      <w:tblGrid>
        <w:gridCol w:w="5152"/>
        <w:gridCol w:w="3969"/>
      </w:tblGrid>
      <w:tr w:rsidR="00CD10EC" w:rsidTr="00912F79">
        <w:tc>
          <w:tcPr>
            <w:tcW w:w="5152" w:type="dxa"/>
          </w:tcPr>
          <w:p w:rsidR="00CD10EC" w:rsidRPr="00CD10EC" w:rsidRDefault="00CD10EC" w:rsidP="00A172E4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D10EC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3969" w:type="dxa"/>
          </w:tcPr>
          <w:p w:rsidR="00CD10EC" w:rsidRPr="00CD10EC" w:rsidRDefault="00CD10EC" w:rsidP="0021794C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D10EC">
              <w:rPr>
                <w:rFonts w:ascii="Times New Roman" w:hAnsi="Times New Roman" w:cs="Times New Roman"/>
                <w:b/>
              </w:rPr>
              <w:t>На 01.01.20</w:t>
            </w:r>
            <w:r w:rsidR="001C2E33">
              <w:rPr>
                <w:rFonts w:ascii="Times New Roman" w:hAnsi="Times New Roman" w:cs="Times New Roman"/>
                <w:b/>
              </w:rPr>
              <w:t>2</w:t>
            </w:r>
            <w:r w:rsidR="0021794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D10EC" w:rsidTr="00912F79">
        <w:tc>
          <w:tcPr>
            <w:tcW w:w="5152" w:type="dxa"/>
          </w:tcPr>
          <w:p w:rsidR="00CD10EC" w:rsidRDefault="00CD10EC" w:rsidP="00A172E4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численность </w:t>
            </w:r>
            <w:r w:rsidR="00A172E4">
              <w:rPr>
                <w:rFonts w:ascii="Times New Roman" w:hAnsi="Times New Roman" w:cs="Times New Roman"/>
              </w:rPr>
              <w:t xml:space="preserve">штатных </w:t>
            </w:r>
            <w:r>
              <w:rPr>
                <w:rFonts w:ascii="Times New Roman" w:hAnsi="Times New Roman" w:cs="Times New Roman"/>
              </w:rPr>
              <w:t>работников ТСЖ, (чел.)</w:t>
            </w:r>
          </w:p>
        </w:tc>
        <w:tc>
          <w:tcPr>
            <w:tcW w:w="3969" w:type="dxa"/>
          </w:tcPr>
          <w:p w:rsidR="00CD10EC" w:rsidRDefault="00CD10EC" w:rsidP="00A172E4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10EC" w:rsidTr="00912F79">
        <w:tc>
          <w:tcPr>
            <w:tcW w:w="5152" w:type="dxa"/>
          </w:tcPr>
          <w:p w:rsidR="00CD10EC" w:rsidRDefault="00CD10EC" w:rsidP="00A172E4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оплата работников ТСЖ</w:t>
            </w:r>
          </w:p>
        </w:tc>
        <w:tc>
          <w:tcPr>
            <w:tcW w:w="3969" w:type="dxa"/>
          </w:tcPr>
          <w:p w:rsidR="00CD10EC" w:rsidRDefault="00CD10EC" w:rsidP="00A172E4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</w:rPr>
            </w:pPr>
            <w:r w:rsidRPr="009E57FE">
              <w:rPr>
                <w:rFonts w:ascii="Times New Roman" w:hAnsi="Times New Roman" w:cs="Times New Roman"/>
              </w:rPr>
              <w:t>1875,00</w:t>
            </w:r>
          </w:p>
        </w:tc>
      </w:tr>
    </w:tbl>
    <w:p w:rsidR="00CD10EC" w:rsidRPr="002841C3" w:rsidRDefault="00CD10EC" w:rsidP="00A172E4">
      <w:pPr>
        <w:pStyle w:val="a4"/>
        <w:spacing w:line="160" w:lineRule="atLeast"/>
        <w:ind w:left="1080"/>
        <w:rPr>
          <w:rFonts w:ascii="Times New Roman" w:hAnsi="Times New Roman" w:cs="Times New Roman"/>
        </w:rPr>
      </w:pPr>
    </w:p>
    <w:p w:rsidR="002841C3" w:rsidRPr="00581E7D" w:rsidRDefault="00CD10EC" w:rsidP="00A172E4">
      <w:pPr>
        <w:pStyle w:val="a4"/>
        <w:spacing w:line="16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81E7D">
        <w:rPr>
          <w:rFonts w:ascii="Times New Roman" w:hAnsi="Times New Roman" w:cs="Times New Roman"/>
          <w:b/>
          <w:sz w:val="24"/>
          <w:szCs w:val="24"/>
        </w:rPr>
        <w:t>2.2.7. Све</w:t>
      </w:r>
      <w:r w:rsidR="00133659" w:rsidRPr="00581E7D">
        <w:rPr>
          <w:rFonts w:ascii="Times New Roman" w:hAnsi="Times New Roman" w:cs="Times New Roman"/>
          <w:b/>
          <w:sz w:val="24"/>
          <w:szCs w:val="24"/>
        </w:rPr>
        <w:t>дения о задолженности населения (ТСЖ) перед поставщиками коммунальных услуг на 01.01.20</w:t>
      </w:r>
      <w:r w:rsidR="00767AE4" w:rsidRPr="00581E7D">
        <w:rPr>
          <w:rFonts w:ascii="Times New Roman" w:hAnsi="Times New Roman" w:cs="Times New Roman"/>
          <w:b/>
          <w:sz w:val="24"/>
          <w:szCs w:val="24"/>
        </w:rPr>
        <w:t>2</w:t>
      </w:r>
      <w:r w:rsidR="0021794C">
        <w:rPr>
          <w:rFonts w:ascii="Times New Roman" w:hAnsi="Times New Roman" w:cs="Times New Roman"/>
          <w:b/>
          <w:sz w:val="24"/>
          <w:szCs w:val="24"/>
        </w:rPr>
        <w:t>5</w:t>
      </w:r>
      <w:r w:rsidR="00133659" w:rsidRPr="00581E7D">
        <w:rPr>
          <w:rFonts w:ascii="Times New Roman" w:hAnsi="Times New Roman" w:cs="Times New Roman"/>
          <w:b/>
          <w:sz w:val="24"/>
          <w:szCs w:val="24"/>
        </w:rPr>
        <w:t>г.:</w:t>
      </w:r>
    </w:p>
    <w:tbl>
      <w:tblPr>
        <w:tblStyle w:val="a3"/>
        <w:tblW w:w="0" w:type="auto"/>
        <w:tblInd w:w="1080" w:type="dxa"/>
        <w:tblLook w:val="04A0" w:firstRow="1" w:lastRow="0" w:firstColumn="1" w:lastColumn="0" w:noHBand="0" w:noVBand="1"/>
      </w:tblPr>
      <w:tblGrid>
        <w:gridCol w:w="5152"/>
        <w:gridCol w:w="3942"/>
      </w:tblGrid>
      <w:tr w:rsidR="00133659" w:rsidTr="00A75D85">
        <w:tc>
          <w:tcPr>
            <w:tcW w:w="5152" w:type="dxa"/>
          </w:tcPr>
          <w:p w:rsidR="00133659" w:rsidRPr="00133659" w:rsidRDefault="00133659" w:rsidP="00A172E4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33659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942" w:type="dxa"/>
          </w:tcPr>
          <w:p w:rsidR="00133659" w:rsidRPr="00133659" w:rsidRDefault="00133659" w:rsidP="00A172E4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33659">
              <w:rPr>
                <w:rFonts w:ascii="Times New Roman" w:hAnsi="Times New Roman" w:cs="Times New Roman"/>
                <w:b/>
              </w:rPr>
              <w:t>Сумма (руб.)</w:t>
            </w:r>
          </w:p>
        </w:tc>
      </w:tr>
      <w:tr w:rsidR="00D455CC" w:rsidRPr="00995FFE" w:rsidTr="00A75D85">
        <w:tc>
          <w:tcPr>
            <w:tcW w:w="5152" w:type="dxa"/>
          </w:tcPr>
          <w:p w:rsidR="00D455CC" w:rsidRPr="00995FFE" w:rsidRDefault="001F1E5A" w:rsidP="00D455CC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 w:rsidRPr="00995FFE">
              <w:rPr>
                <w:rFonts w:ascii="Times New Roman" w:hAnsi="Times New Roman" w:cs="Times New Roman"/>
              </w:rPr>
              <w:t>АКЦИОНЕРНОЕ ОБЩЕСТВО "ЕДИНАЯ ПРОЦЕССИНГ-СЕРВИСНАЯ СИСТЕМА ЖИЛИЩНО-КОММУНАЛЬНОГО ХОЗЯЙСТВА ВОРОНЕЖСКОЙ ОБЛАСТИ</w:t>
            </w:r>
          </w:p>
        </w:tc>
        <w:tc>
          <w:tcPr>
            <w:tcW w:w="3942" w:type="dxa"/>
          </w:tcPr>
          <w:p w:rsidR="00D455CC" w:rsidRPr="00995FFE" w:rsidRDefault="001F1E5A" w:rsidP="00D455CC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r w:rsidRPr="00995FFE">
              <w:rPr>
                <w:rFonts w:ascii="Times New Roman" w:hAnsi="Times New Roman" w:cs="Times New Roman"/>
              </w:rPr>
              <w:t>1 811,68</w:t>
            </w:r>
          </w:p>
        </w:tc>
      </w:tr>
      <w:tr w:rsidR="00D455CC" w:rsidRPr="00995FFE" w:rsidTr="00A75D85">
        <w:tc>
          <w:tcPr>
            <w:tcW w:w="5152" w:type="dxa"/>
          </w:tcPr>
          <w:p w:rsidR="00D455CC" w:rsidRPr="00995FFE" w:rsidRDefault="00A353B4" w:rsidP="00D455CC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 w:rsidRPr="00995FFE">
              <w:rPr>
                <w:rFonts w:ascii="Times New Roman" w:hAnsi="Times New Roman" w:cs="Times New Roman"/>
              </w:rPr>
              <w:t>ООО "ВОРОНЕЖЛИФТРЕМОНТ"</w:t>
            </w:r>
          </w:p>
        </w:tc>
        <w:tc>
          <w:tcPr>
            <w:tcW w:w="3942" w:type="dxa"/>
          </w:tcPr>
          <w:p w:rsidR="00A353B4" w:rsidRPr="00995FFE" w:rsidRDefault="00451DE1" w:rsidP="00A353B4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r w:rsidRPr="00995FFE">
              <w:rPr>
                <w:rFonts w:ascii="Times New Roman" w:hAnsi="Times New Roman" w:cs="Times New Roman"/>
              </w:rPr>
              <w:t>12</w:t>
            </w:r>
            <w:r w:rsidR="00A353B4" w:rsidRPr="00995FFE">
              <w:rPr>
                <w:rFonts w:ascii="Times New Roman" w:hAnsi="Times New Roman" w:cs="Times New Roman"/>
              </w:rPr>
              <w:t> 000,00</w:t>
            </w:r>
          </w:p>
        </w:tc>
      </w:tr>
      <w:tr w:rsidR="00D455CC" w:rsidRPr="00995FFE" w:rsidTr="00A75D85">
        <w:tc>
          <w:tcPr>
            <w:tcW w:w="5152" w:type="dxa"/>
          </w:tcPr>
          <w:p w:rsidR="00D455CC" w:rsidRPr="00995FFE" w:rsidRDefault="00A353B4" w:rsidP="00D455CC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 w:rsidRPr="00995FFE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995FFE">
              <w:rPr>
                <w:rFonts w:ascii="Times New Roman" w:hAnsi="Times New Roman" w:cs="Times New Roman"/>
              </w:rPr>
              <w:t>ВоронежТеплоГазСервис</w:t>
            </w:r>
            <w:proofErr w:type="spellEnd"/>
            <w:r w:rsidRPr="00995FF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942" w:type="dxa"/>
          </w:tcPr>
          <w:p w:rsidR="00D455CC" w:rsidRPr="00995FFE" w:rsidRDefault="00416A49" w:rsidP="00D455CC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r w:rsidRPr="00995FFE">
              <w:rPr>
                <w:rFonts w:ascii="Times New Roman" w:hAnsi="Times New Roman" w:cs="Times New Roman"/>
              </w:rPr>
              <w:t>50</w:t>
            </w:r>
            <w:r w:rsidR="00A353B4" w:rsidRPr="00995FFE">
              <w:rPr>
                <w:rFonts w:ascii="Times New Roman" w:hAnsi="Times New Roman" w:cs="Times New Roman"/>
              </w:rPr>
              <w:t> 708,00</w:t>
            </w:r>
          </w:p>
        </w:tc>
      </w:tr>
      <w:tr w:rsidR="00D455CC" w:rsidRPr="00995FFE" w:rsidTr="00A75D85">
        <w:tc>
          <w:tcPr>
            <w:tcW w:w="5152" w:type="dxa"/>
          </w:tcPr>
          <w:p w:rsidR="00D455CC" w:rsidRPr="00995FFE" w:rsidRDefault="00D455CC" w:rsidP="00D455CC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 w:rsidRPr="00995FFE">
              <w:rPr>
                <w:rFonts w:ascii="Times New Roman" w:hAnsi="Times New Roman" w:cs="Times New Roman"/>
              </w:rPr>
              <w:t xml:space="preserve">ООО "Газпром </w:t>
            </w:r>
            <w:proofErr w:type="spellStart"/>
            <w:r w:rsidRPr="00995FFE">
              <w:rPr>
                <w:rFonts w:ascii="Times New Roman" w:hAnsi="Times New Roman" w:cs="Times New Roman"/>
              </w:rPr>
              <w:t>межрегионгаз</w:t>
            </w:r>
            <w:proofErr w:type="spellEnd"/>
            <w:r w:rsidRPr="00995FFE">
              <w:rPr>
                <w:rFonts w:ascii="Times New Roman" w:hAnsi="Times New Roman" w:cs="Times New Roman"/>
              </w:rPr>
              <w:t xml:space="preserve"> Воронеж"</w:t>
            </w:r>
          </w:p>
        </w:tc>
        <w:tc>
          <w:tcPr>
            <w:tcW w:w="3942" w:type="dxa"/>
          </w:tcPr>
          <w:p w:rsidR="00D455CC" w:rsidRPr="00995FFE" w:rsidRDefault="00451DE1" w:rsidP="00451D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5FFE">
              <w:rPr>
                <w:rFonts w:ascii="Arial" w:hAnsi="Arial" w:cs="Arial"/>
                <w:sz w:val="18"/>
                <w:szCs w:val="18"/>
              </w:rPr>
              <w:t>165</w:t>
            </w:r>
            <w:r w:rsidR="00A353B4" w:rsidRPr="00995FFE">
              <w:rPr>
                <w:rFonts w:ascii="Arial" w:hAnsi="Arial" w:cs="Arial"/>
                <w:sz w:val="18"/>
                <w:szCs w:val="18"/>
              </w:rPr>
              <w:t> </w:t>
            </w:r>
            <w:r w:rsidRPr="00995FFE">
              <w:rPr>
                <w:rFonts w:ascii="Arial" w:hAnsi="Arial" w:cs="Arial"/>
                <w:sz w:val="18"/>
                <w:szCs w:val="18"/>
              </w:rPr>
              <w:t>304</w:t>
            </w:r>
            <w:r w:rsidR="00A353B4" w:rsidRPr="00995FFE">
              <w:rPr>
                <w:rFonts w:ascii="Arial" w:hAnsi="Arial" w:cs="Arial"/>
                <w:sz w:val="18"/>
                <w:szCs w:val="18"/>
              </w:rPr>
              <w:t>,</w:t>
            </w:r>
            <w:r w:rsidRPr="00995FFE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D455CC" w:rsidRPr="00995FFE" w:rsidTr="00A75D85">
        <w:tc>
          <w:tcPr>
            <w:tcW w:w="5152" w:type="dxa"/>
          </w:tcPr>
          <w:p w:rsidR="00D455CC" w:rsidRPr="00995FFE" w:rsidRDefault="00A353B4" w:rsidP="00D455CC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 w:rsidRPr="00995FFE">
              <w:rPr>
                <w:rFonts w:ascii="Times New Roman" w:hAnsi="Times New Roman" w:cs="Times New Roman"/>
              </w:rPr>
              <w:t>ООО "ГИДРОКОР"</w:t>
            </w:r>
          </w:p>
        </w:tc>
        <w:tc>
          <w:tcPr>
            <w:tcW w:w="3942" w:type="dxa"/>
          </w:tcPr>
          <w:p w:rsidR="00D455CC" w:rsidRPr="00995FFE" w:rsidRDefault="00A353B4" w:rsidP="00D455CC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r w:rsidRPr="00995FFE">
              <w:rPr>
                <w:rFonts w:ascii="Times New Roman" w:hAnsi="Times New Roman" w:cs="Times New Roman"/>
              </w:rPr>
              <w:t>13 800,00</w:t>
            </w:r>
          </w:p>
        </w:tc>
      </w:tr>
      <w:tr w:rsidR="00D455CC" w:rsidRPr="00995FFE" w:rsidTr="00A75D85">
        <w:tc>
          <w:tcPr>
            <w:tcW w:w="5152" w:type="dxa"/>
          </w:tcPr>
          <w:p w:rsidR="00D455CC" w:rsidRPr="00995FFE" w:rsidRDefault="00A353B4" w:rsidP="00D455CC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 w:rsidRPr="00995FFE">
              <w:rPr>
                <w:rFonts w:ascii="Times New Roman" w:hAnsi="Times New Roman" w:cs="Times New Roman"/>
              </w:rPr>
              <w:t>ООО "ИПС"</w:t>
            </w:r>
          </w:p>
        </w:tc>
        <w:tc>
          <w:tcPr>
            <w:tcW w:w="3942" w:type="dxa"/>
          </w:tcPr>
          <w:p w:rsidR="00D455CC" w:rsidRPr="00995FFE" w:rsidRDefault="00A353B4" w:rsidP="00D455CC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r w:rsidRPr="00995FFE">
              <w:rPr>
                <w:rFonts w:ascii="Times New Roman" w:hAnsi="Times New Roman" w:cs="Times New Roman"/>
              </w:rPr>
              <w:t>10 000,00</w:t>
            </w:r>
          </w:p>
        </w:tc>
      </w:tr>
      <w:tr w:rsidR="00A75D85" w:rsidRPr="00995FFE" w:rsidTr="00A75D85">
        <w:tc>
          <w:tcPr>
            <w:tcW w:w="5152" w:type="dxa"/>
          </w:tcPr>
          <w:p w:rsidR="00A75D85" w:rsidRPr="00995FFE" w:rsidRDefault="00A353B4" w:rsidP="00A75D85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 w:rsidRPr="00995FFE">
              <w:rPr>
                <w:rFonts w:ascii="Times New Roman" w:hAnsi="Times New Roman" w:cs="Times New Roman"/>
              </w:rPr>
              <w:t>ООО "РАСЧЕТНО-РЕГИСТРАЦИОННЫЙ ЦЕНТР"</w:t>
            </w:r>
          </w:p>
        </w:tc>
        <w:tc>
          <w:tcPr>
            <w:tcW w:w="3942" w:type="dxa"/>
          </w:tcPr>
          <w:p w:rsidR="00A75D85" w:rsidRPr="00995FFE" w:rsidRDefault="00642E9C" w:rsidP="00642E9C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r w:rsidRPr="00995FFE">
              <w:rPr>
                <w:rFonts w:ascii="Times New Roman" w:hAnsi="Times New Roman" w:cs="Times New Roman"/>
              </w:rPr>
              <w:t>1 859,20</w:t>
            </w:r>
          </w:p>
        </w:tc>
      </w:tr>
      <w:tr w:rsidR="00A353B4" w:rsidRPr="00995FFE" w:rsidTr="00A75D85">
        <w:tc>
          <w:tcPr>
            <w:tcW w:w="5152" w:type="dxa"/>
          </w:tcPr>
          <w:p w:rsidR="00A353B4" w:rsidRPr="00995FFE" w:rsidRDefault="00A353B4" w:rsidP="00A75D85">
            <w:pPr>
              <w:pStyle w:val="a4"/>
              <w:spacing w:line="16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995FFE">
              <w:rPr>
                <w:rFonts w:ascii="Times New Roman" w:hAnsi="Times New Roman" w:cs="Times New Roman"/>
              </w:rPr>
              <w:t>ООО "СТАТУС-В"</w:t>
            </w:r>
          </w:p>
        </w:tc>
        <w:tc>
          <w:tcPr>
            <w:tcW w:w="3942" w:type="dxa"/>
          </w:tcPr>
          <w:p w:rsidR="00A353B4" w:rsidRPr="00995FFE" w:rsidRDefault="00416A49" w:rsidP="00A353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5FFE">
              <w:rPr>
                <w:rFonts w:ascii="Arial" w:hAnsi="Arial" w:cs="Arial"/>
                <w:sz w:val="18"/>
                <w:szCs w:val="18"/>
              </w:rPr>
              <w:t>6</w:t>
            </w:r>
            <w:r w:rsidR="004B6519" w:rsidRPr="00995FFE">
              <w:rPr>
                <w:rFonts w:ascii="Arial" w:hAnsi="Arial" w:cs="Arial"/>
                <w:sz w:val="18"/>
                <w:szCs w:val="18"/>
              </w:rPr>
              <w:t>3 32</w:t>
            </w:r>
            <w:r w:rsidR="00A353B4" w:rsidRPr="00995FFE">
              <w:rPr>
                <w:rFonts w:ascii="Arial" w:hAnsi="Arial" w:cs="Arial"/>
                <w:sz w:val="18"/>
                <w:szCs w:val="18"/>
              </w:rPr>
              <w:t>6,00</w:t>
            </w:r>
          </w:p>
        </w:tc>
      </w:tr>
      <w:tr w:rsidR="00A75D85" w:rsidRPr="00995FFE" w:rsidTr="00A75D85">
        <w:tc>
          <w:tcPr>
            <w:tcW w:w="5152" w:type="dxa"/>
          </w:tcPr>
          <w:p w:rsidR="00A75D85" w:rsidRPr="00995FFE" w:rsidRDefault="00A353B4" w:rsidP="00416A49">
            <w:pPr>
              <w:pStyle w:val="a4"/>
              <w:spacing w:line="16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995FFE">
              <w:rPr>
                <w:rFonts w:ascii="Times New Roman" w:hAnsi="Times New Roman" w:cs="Times New Roman"/>
              </w:rPr>
              <w:t>ООО "</w:t>
            </w:r>
            <w:r w:rsidR="00416A49" w:rsidRPr="00995FFE">
              <w:rPr>
                <w:rFonts w:ascii="Times New Roman" w:hAnsi="Times New Roman" w:cs="Times New Roman"/>
              </w:rPr>
              <w:t>ЖСКС</w:t>
            </w:r>
            <w:r w:rsidRPr="00995FF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942" w:type="dxa"/>
          </w:tcPr>
          <w:p w:rsidR="00A75D85" w:rsidRPr="00995FFE" w:rsidRDefault="00416A49" w:rsidP="00416A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5FFE">
              <w:rPr>
                <w:rFonts w:ascii="Arial" w:hAnsi="Arial" w:cs="Arial"/>
                <w:sz w:val="18"/>
                <w:szCs w:val="18"/>
              </w:rPr>
              <w:t>7</w:t>
            </w:r>
            <w:r w:rsidR="00A353B4" w:rsidRPr="00995FFE">
              <w:rPr>
                <w:rFonts w:ascii="Arial" w:hAnsi="Arial" w:cs="Arial"/>
                <w:sz w:val="18"/>
                <w:szCs w:val="18"/>
              </w:rPr>
              <w:t> 2</w:t>
            </w:r>
            <w:r w:rsidRPr="00995FFE">
              <w:rPr>
                <w:rFonts w:ascii="Arial" w:hAnsi="Arial" w:cs="Arial"/>
                <w:sz w:val="18"/>
                <w:szCs w:val="18"/>
              </w:rPr>
              <w:t>85</w:t>
            </w:r>
            <w:r w:rsidR="00A353B4" w:rsidRPr="00995FFE">
              <w:rPr>
                <w:rFonts w:ascii="Arial" w:hAnsi="Arial" w:cs="Arial"/>
                <w:sz w:val="18"/>
                <w:szCs w:val="18"/>
              </w:rPr>
              <w:t>,</w:t>
            </w:r>
            <w:r w:rsidRPr="00995FFE">
              <w:rPr>
                <w:rFonts w:ascii="Arial" w:hAnsi="Arial" w:cs="Arial"/>
                <w:sz w:val="18"/>
                <w:szCs w:val="18"/>
              </w:rPr>
              <w:t>02</w:t>
            </w:r>
          </w:p>
        </w:tc>
      </w:tr>
      <w:tr w:rsidR="00A353B4" w:rsidRPr="00995FFE" w:rsidTr="00A75D85">
        <w:tc>
          <w:tcPr>
            <w:tcW w:w="5152" w:type="dxa"/>
          </w:tcPr>
          <w:p w:rsidR="00A353B4" w:rsidRPr="00995FFE" w:rsidRDefault="00A353B4" w:rsidP="00A353B4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 w:rsidRPr="00995FFE">
              <w:rPr>
                <w:rFonts w:ascii="Times New Roman" w:hAnsi="Times New Roman" w:cs="Times New Roman"/>
              </w:rPr>
              <w:t>ФБУ "Воронежский ЦСМ"</w:t>
            </w:r>
          </w:p>
        </w:tc>
        <w:tc>
          <w:tcPr>
            <w:tcW w:w="3942" w:type="dxa"/>
          </w:tcPr>
          <w:p w:rsidR="00A353B4" w:rsidRPr="00995FFE" w:rsidRDefault="00A353B4" w:rsidP="00A353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5FFE">
              <w:rPr>
                <w:rFonts w:ascii="Arial" w:hAnsi="Arial" w:cs="Arial"/>
                <w:sz w:val="18"/>
                <w:szCs w:val="18"/>
              </w:rPr>
              <w:t>8 899,66</w:t>
            </w:r>
          </w:p>
        </w:tc>
      </w:tr>
      <w:tr w:rsidR="00A75D85" w:rsidRPr="00995FFE" w:rsidTr="00A75D85">
        <w:tc>
          <w:tcPr>
            <w:tcW w:w="5152" w:type="dxa"/>
          </w:tcPr>
          <w:p w:rsidR="00A75D85" w:rsidRPr="00995FFE" w:rsidRDefault="00A75D85" w:rsidP="00A353B4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2" w:type="dxa"/>
          </w:tcPr>
          <w:p w:rsidR="00A353B4" w:rsidRPr="00995FFE" w:rsidRDefault="004C1ADC" w:rsidP="00A353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5FFE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A75D85" w:rsidRPr="00995FFE" w:rsidRDefault="00A75D85" w:rsidP="00A75D85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F1E5A" w:rsidTr="00A75D85">
        <w:tc>
          <w:tcPr>
            <w:tcW w:w="5152" w:type="dxa"/>
          </w:tcPr>
          <w:p w:rsidR="001F1E5A" w:rsidRPr="00995FFE" w:rsidRDefault="001F1E5A" w:rsidP="00A353B4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 w:rsidRPr="00995FFE">
              <w:rPr>
                <w:rFonts w:ascii="Times New Roman" w:hAnsi="Times New Roman" w:cs="Times New Roman"/>
              </w:rPr>
              <w:t>АНО КЦ "ЭКСПЕРТИЗА И КОНСАЛТИНГ"</w:t>
            </w:r>
          </w:p>
        </w:tc>
        <w:tc>
          <w:tcPr>
            <w:tcW w:w="3942" w:type="dxa"/>
          </w:tcPr>
          <w:p w:rsidR="001F1E5A" w:rsidRPr="00995FFE" w:rsidRDefault="001F1E5A" w:rsidP="00A353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95FFE">
              <w:rPr>
                <w:rFonts w:ascii="Arial" w:hAnsi="Arial" w:cs="Arial"/>
                <w:sz w:val="18"/>
                <w:szCs w:val="18"/>
              </w:rPr>
              <w:t>15 000,00</w:t>
            </w:r>
          </w:p>
        </w:tc>
      </w:tr>
      <w:tr w:rsidR="00A75D85" w:rsidTr="00A75D85">
        <w:tc>
          <w:tcPr>
            <w:tcW w:w="5152" w:type="dxa"/>
          </w:tcPr>
          <w:p w:rsidR="00A75D85" w:rsidRDefault="00A75D85" w:rsidP="00A75D85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 w:rsidRPr="00133659">
              <w:rPr>
                <w:rFonts w:ascii="Times New Roman" w:hAnsi="Times New Roman" w:cs="Times New Roman"/>
                <w:b/>
              </w:rPr>
              <w:t>Итого</w:t>
            </w:r>
            <w:r>
              <w:rPr>
                <w:rFonts w:ascii="Times New Roman" w:hAnsi="Times New Roman" w:cs="Times New Roman"/>
                <w:b/>
              </w:rPr>
              <w:t xml:space="preserve"> по поставщикам</w:t>
            </w:r>
            <w:r w:rsidRPr="0013365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942" w:type="dxa"/>
          </w:tcPr>
          <w:p w:rsidR="00A75D85" w:rsidRDefault="000F4A74" w:rsidP="004B6519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B6519">
              <w:rPr>
                <w:rFonts w:ascii="Times New Roman" w:hAnsi="Times New Roman" w:cs="Times New Roman"/>
                <w:b/>
              </w:rPr>
              <w:t>49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="004B6519">
              <w:rPr>
                <w:rFonts w:ascii="Times New Roman" w:hAnsi="Times New Roman" w:cs="Times New Roman"/>
                <w:b/>
              </w:rPr>
              <w:t>993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B6519">
              <w:rPr>
                <w:rFonts w:ascii="Times New Roman" w:hAnsi="Times New Roman" w:cs="Times New Roman"/>
                <w:b/>
              </w:rPr>
              <w:t>87</w:t>
            </w:r>
          </w:p>
        </w:tc>
      </w:tr>
      <w:tr w:rsidR="00A75D85" w:rsidTr="00A75D85">
        <w:tc>
          <w:tcPr>
            <w:tcW w:w="5152" w:type="dxa"/>
          </w:tcPr>
          <w:p w:rsidR="00A75D85" w:rsidRDefault="00A75D85" w:rsidP="00CE2735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авансов</w:t>
            </w:r>
            <w:r w:rsidR="00CE2735">
              <w:rPr>
                <w:rFonts w:ascii="Times New Roman" w:hAnsi="Times New Roman" w:cs="Times New Roman"/>
              </w:rPr>
              <w:t>ым</w:t>
            </w:r>
            <w:r>
              <w:rPr>
                <w:rFonts w:ascii="Times New Roman" w:hAnsi="Times New Roman" w:cs="Times New Roman"/>
              </w:rPr>
              <w:t xml:space="preserve"> отчет</w:t>
            </w:r>
            <w:r w:rsidR="00CE2735">
              <w:rPr>
                <w:rFonts w:ascii="Times New Roman" w:hAnsi="Times New Roman" w:cs="Times New Roman"/>
              </w:rPr>
              <w:t>ам</w:t>
            </w:r>
            <w:r>
              <w:rPr>
                <w:rFonts w:ascii="Times New Roman" w:hAnsi="Times New Roman" w:cs="Times New Roman"/>
              </w:rPr>
              <w:t xml:space="preserve"> на приобретение расходных материалов по текущему ремонту</w:t>
            </w:r>
          </w:p>
        </w:tc>
        <w:tc>
          <w:tcPr>
            <w:tcW w:w="3942" w:type="dxa"/>
          </w:tcPr>
          <w:p w:rsidR="00A75D85" w:rsidRDefault="000F4A74" w:rsidP="00A75D85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31 334,44</w:t>
            </w:r>
          </w:p>
        </w:tc>
      </w:tr>
      <w:tr w:rsidR="00A75D85" w:rsidTr="00A75D85">
        <w:tc>
          <w:tcPr>
            <w:tcW w:w="5152" w:type="dxa"/>
          </w:tcPr>
          <w:p w:rsidR="00A75D85" w:rsidRPr="00B23441" w:rsidRDefault="00A75D85" w:rsidP="00EC1BFC">
            <w:pPr>
              <w:pStyle w:val="a4"/>
              <w:spacing w:line="16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 выплате заработной платы на 01.01.202</w:t>
            </w:r>
            <w:r w:rsidR="00EC1BF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942" w:type="dxa"/>
          </w:tcPr>
          <w:p w:rsidR="00A75D85" w:rsidRPr="0011745B" w:rsidRDefault="004B6519" w:rsidP="00A75D85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0F4A74">
              <w:rPr>
                <w:rFonts w:ascii="Times New Roman" w:hAnsi="Times New Roman" w:cs="Times New Roman"/>
              </w:rPr>
              <w:t>,00</w:t>
            </w:r>
          </w:p>
        </w:tc>
      </w:tr>
      <w:tr w:rsidR="00A75D85" w:rsidTr="00A75D85">
        <w:tc>
          <w:tcPr>
            <w:tcW w:w="5152" w:type="dxa"/>
          </w:tcPr>
          <w:p w:rsidR="00A75D85" w:rsidRPr="00133659" w:rsidRDefault="00A75D85" w:rsidP="00EC1BFC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  <w:b/>
              </w:rPr>
            </w:pPr>
            <w:r w:rsidRPr="00B23441">
              <w:rPr>
                <w:rFonts w:ascii="Times New Roman" w:hAnsi="Times New Roman" w:cs="Times New Roman"/>
              </w:rPr>
              <w:t>Задолженность по налогам и взносам в бюджет и фонды на 01.01.20</w:t>
            </w:r>
            <w:r>
              <w:rPr>
                <w:rFonts w:ascii="Times New Roman" w:hAnsi="Times New Roman" w:cs="Times New Roman"/>
              </w:rPr>
              <w:t>2</w:t>
            </w:r>
            <w:r w:rsidR="00EC1BFC">
              <w:rPr>
                <w:rFonts w:ascii="Times New Roman" w:hAnsi="Times New Roman" w:cs="Times New Roman"/>
              </w:rPr>
              <w:t>5</w:t>
            </w:r>
            <w:r w:rsidRPr="00B2344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942" w:type="dxa"/>
          </w:tcPr>
          <w:p w:rsidR="00A75D85" w:rsidRPr="00D24ABA" w:rsidRDefault="00416A49" w:rsidP="00416A49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75D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650</w:t>
            </w:r>
            <w:r w:rsidR="00A75D85" w:rsidRPr="0011745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A75D85" w:rsidTr="00A75D85">
        <w:tc>
          <w:tcPr>
            <w:tcW w:w="5152" w:type="dxa"/>
          </w:tcPr>
          <w:p w:rsidR="00A75D85" w:rsidRDefault="00A75D85" w:rsidP="00E52216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прочая задолженность:</w:t>
            </w:r>
          </w:p>
        </w:tc>
        <w:tc>
          <w:tcPr>
            <w:tcW w:w="3942" w:type="dxa"/>
          </w:tcPr>
          <w:p w:rsidR="00A75D85" w:rsidRPr="00D24ABA" w:rsidRDefault="004B6519" w:rsidP="004B6519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  <w:r w:rsidR="000F4A74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005</w:t>
            </w:r>
            <w:r w:rsidR="000F4A7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44</w:t>
            </w:r>
          </w:p>
        </w:tc>
      </w:tr>
      <w:tr w:rsidR="00A75D85" w:rsidTr="00A75D85">
        <w:tc>
          <w:tcPr>
            <w:tcW w:w="5152" w:type="dxa"/>
          </w:tcPr>
          <w:p w:rsidR="00A75D85" w:rsidRDefault="00A75D85" w:rsidP="00E52216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3942" w:type="dxa"/>
          </w:tcPr>
          <w:p w:rsidR="00A75D85" w:rsidRPr="00D24ABA" w:rsidRDefault="004B6519" w:rsidP="004B6519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410</w:t>
            </w:r>
            <w:r w:rsidR="000F4A74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999</w:t>
            </w:r>
            <w:r w:rsidR="000F4A74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31</w:t>
            </w:r>
          </w:p>
        </w:tc>
      </w:tr>
    </w:tbl>
    <w:p w:rsidR="00133659" w:rsidRDefault="00133659" w:rsidP="00A172E4">
      <w:pPr>
        <w:pStyle w:val="a4"/>
        <w:spacing w:line="160" w:lineRule="atLeast"/>
        <w:ind w:left="1080"/>
        <w:rPr>
          <w:rFonts w:ascii="Times New Roman" w:hAnsi="Times New Roman" w:cs="Times New Roman"/>
        </w:rPr>
      </w:pPr>
    </w:p>
    <w:p w:rsidR="00D24ABA" w:rsidRPr="00581E7D" w:rsidRDefault="00D24ABA" w:rsidP="00A172E4">
      <w:pPr>
        <w:pStyle w:val="a4"/>
        <w:spacing w:line="160" w:lineRule="atLeast"/>
        <w:ind w:left="1080"/>
        <w:rPr>
          <w:rFonts w:ascii="Times New Roman" w:hAnsi="Times New Roman" w:cs="Times New Roman"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>Переплата по поставщикам:</w:t>
      </w:r>
    </w:p>
    <w:tbl>
      <w:tblPr>
        <w:tblStyle w:val="a3"/>
        <w:tblW w:w="0" w:type="auto"/>
        <w:tblInd w:w="1080" w:type="dxa"/>
        <w:tblLook w:val="04A0" w:firstRow="1" w:lastRow="0" w:firstColumn="1" w:lastColumn="0" w:noHBand="0" w:noVBand="1"/>
      </w:tblPr>
      <w:tblGrid>
        <w:gridCol w:w="5152"/>
        <w:gridCol w:w="3942"/>
      </w:tblGrid>
      <w:tr w:rsidR="00D24ABA" w:rsidTr="00A353B4">
        <w:tc>
          <w:tcPr>
            <w:tcW w:w="5152" w:type="dxa"/>
          </w:tcPr>
          <w:p w:rsidR="00D24ABA" w:rsidRPr="00133659" w:rsidRDefault="00D24ABA" w:rsidP="00A353B4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33659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942" w:type="dxa"/>
          </w:tcPr>
          <w:p w:rsidR="00D24ABA" w:rsidRPr="00133659" w:rsidRDefault="00D24ABA" w:rsidP="00A353B4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33659">
              <w:rPr>
                <w:rFonts w:ascii="Times New Roman" w:hAnsi="Times New Roman" w:cs="Times New Roman"/>
                <w:b/>
              </w:rPr>
              <w:t>Сумма (руб.)</w:t>
            </w:r>
          </w:p>
        </w:tc>
      </w:tr>
      <w:tr w:rsidR="00D24ABA" w:rsidTr="00A353B4">
        <w:tc>
          <w:tcPr>
            <w:tcW w:w="5152" w:type="dxa"/>
          </w:tcPr>
          <w:p w:rsidR="00D24ABA" w:rsidRDefault="007A139D" w:rsidP="00B97A53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 w:rsidRPr="007A139D">
              <w:rPr>
                <w:rFonts w:ascii="Times New Roman" w:hAnsi="Times New Roman" w:cs="Times New Roman"/>
              </w:rPr>
              <w:t xml:space="preserve">ПАО "ТНС </w:t>
            </w:r>
            <w:proofErr w:type="spellStart"/>
            <w:r w:rsidRPr="007A139D">
              <w:rPr>
                <w:rFonts w:ascii="Times New Roman" w:hAnsi="Times New Roman" w:cs="Times New Roman"/>
              </w:rPr>
              <w:t>энерго</w:t>
            </w:r>
            <w:proofErr w:type="spellEnd"/>
            <w:r w:rsidRPr="007A139D">
              <w:rPr>
                <w:rFonts w:ascii="Times New Roman" w:hAnsi="Times New Roman" w:cs="Times New Roman"/>
              </w:rPr>
              <w:t xml:space="preserve"> Воронеж"</w:t>
            </w:r>
          </w:p>
        </w:tc>
        <w:tc>
          <w:tcPr>
            <w:tcW w:w="3942" w:type="dxa"/>
          </w:tcPr>
          <w:p w:rsidR="00D24ABA" w:rsidRPr="00E80DA8" w:rsidRDefault="007A139D" w:rsidP="004B6519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B6519">
              <w:rPr>
                <w:rFonts w:ascii="Times New Roman" w:hAnsi="Times New Roman" w:cs="Times New Roman"/>
              </w:rPr>
              <w:t>5</w:t>
            </w:r>
            <w:r w:rsidR="00D24ABA">
              <w:rPr>
                <w:rFonts w:ascii="Times New Roman" w:hAnsi="Times New Roman" w:cs="Times New Roman"/>
              </w:rPr>
              <w:t> </w:t>
            </w:r>
            <w:r w:rsidR="004B6519">
              <w:rPr>
                <w:rFonts w:ascii="Times New Roman" w:hAnsi="Times New Roman" w:cs="Times New Roman"/>
              </w:rPr>
              <w:t>280</w:t>
            </w:r>
            <w:r>
              <w:rPr>
                <w:rFonts w:ascii="Times New Roman" w:hAnsi="Times New Roman" w:cs="Times New Roman"/>
              </w:rPr>
              <w:t>,</w:t>
            </w:r>
            <w:r w:rsidR="004B6519">
              <w:rPr>
                <w:rFonts w:ascii="Times New Roman" w:hAnsi="Times New Roman" w:cs="Times New Roman"/>
              </w:rPr>
              <w:t>37</w:t>
            </w:r>
          </w:p>
        </w:tc>
      </w:tr>
      <w:tr w:rsidR="007A139D" w:rsidTr="00A353B4">
        <w:tc>
          <w:tcPr>
            <w:tcW w:w="5152" w:type="dxa"/>
          </w:tcPr>
          <w:p w:rsidR="007A139D" w:rsidRPr="004B6519" w:rsidRDefault="007A139D" w:rsidP="00A353B4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 w:rsidRPr="004B6519">
              <w:rPr>
                <w:rFonts w:ascii="Times New Roman" w:hAnsi="Times New Roman" w:cs="Times New Roman"/>
              </w:rPr>
              <w:t>ОБЩЕСТВО С ОГРАНИЧЕННОЙ ОТВЕТСТВЕННОСТЬЮ "ДЕЛОВЫЕ ЛИНИИ"</w:t>
            </w:r>
          </w:p>
        </w:tc>
        <w:tc>
          <w:tcPr>
            <w:tcW w:w="3942" w:type="dxa"/>
          </w:tcPr>
          <w:p w:rsidR="007A139D" w:rsidRPr="004B6519" w:rsidRDefault="007A139D" w:rsidP="007A139D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r w:rsidRPr="004B6519">
              <w:rPr>
                <w:rFonts w:ascii="Times New Roman" w:hAnsi="Times New Roman" w:cs="Times New Roman"/>
                <w:lang w:val="en-US"/>
              </w:rPr>
              <w:t>2 095</w:t>
            </w:r>
            <w:r w:rsidRPr="004B6519">
              <w:rPr>
                <w:rFonts w:ascii="Times New Roman" w:hAnsi="Times New Roman" w:cs="Times New Roman"/>
              </w:rPr>
              <w:t>,</w:t>
            </w:r>
            <w:r w:rsidRPr="004B6519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4C1ADC" w:rsidTr="00A353B4">
        <w:tc>
          <w:tcPr>
            <w:tcW w:w="5152" w:type="dxa"/>
          </w:tcPr>
          <w:p w:rsidR="004C1ADC" w:rsidRPr="004B6519" w:rsidRDefault="004C1ADC" w:rsidP="00A353B4">
            <w:pPr>
              <w:pStyle w:val="a4"/>
              <w:spacing w:line="160" w:lineRule="atLeast"/>
              <w:ind w:left="0"/>
              <w:rPr>
                <w:rFonts w:ascii="Times New Roman" w:hAnsi="Times New Roman" w:cs="Times New Roman"/>
              </w:rPr>
            </w:pPr>
            <w:r w:rsidRPr="004B6519">
              <w:rPr>
                <w:rFonts w:ascii="Times New Roman" w:hAnsi="Times New Roman" w:cs="Times New Roman"/>
              </w:rPr>
              <w:t>ООО "ВОРОНЕЖТЕХНОГАЗСЕРВИС"</w:t>
            </w:r>
          </w:p>
        </w:tc>
        <w:tc>
          <w:tcPr>
            <w:tcW w:w="3942" w:type="dxa"/>
          </w:tcPr>
          <w:p w:rsidR="004C1ADC" w:rsidRPr="004B6519" w:rsidRDefault="004C1ADC" w:rsidP="00A353B4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r w:rsidRPr="004B6519">
              <w:rPr>
                <w:rFonts w:ascii="Times New Roman" w:hAnsi="Times New Roman" w:cs="Times New Roman"/>
              </w:rPr>
              <w:t>4 270,00</w:t>
            </w:r>
          </w:p>
        </w:tc>
      </w:tr>
      <w:tr w:rsidR="00D24ABA" w:rsidTr="00A353B4">
        <w:tc>
          <w:tcPr>
            <w:tcW w:w="5152" w:type="dxa"/>
          </w:tcPr>
          <w:p w:rsidR="00D24ABA" w:rsidRPr="00D24ABA" w:rsidRDefault="00D24ABA" w:rsidP="00D24ABA">
            <w:pPr>
              <w:pStyle w:val="a4"/>
              <w:spacing w:line="160" w:lineRule="atLea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24ABA">
              <w:rPr>
                <w:rFonts w:ascii="Times New Roman" w:hAnsi="Times New Roman" w:cs="Times New Roman"/>
                <w:b/>
              </w:rPr>
              <w:t>Итого переплата:</w:t>
            </w:r>
          </w:p>
        </w:tc>
        <w:tc>
          <w:tcPr>
            <w:tcW w:w="3942" w:type="dxa"/>
          </w:tcPr>
          <w:p w:rsidR="00A07C42" w:rsidRPr="00A07C42" w:rsidRDefault="004B6519" w:rsidP="004B6519">
            <w:pPr>
              <w:pStyle w:val="a4"/>
              <w:spacing w:line="160" w:lineRule="atLeast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  <w:r w:rsidR="00E5221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645</w:t>
            </w:r>
            <w:r w:rsidR="007A139D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37</w:t>
            </w:r>
          </w:p>
        </w:tc>
      </w:tr>
    </w:tbl>
    <w:p w:rsidR="00A07C42" w:rsidRPr="00581E7D" w:rsidRDefault="00A07C42" w:rsidP="00A172E4">
      <w:pPr>
        <w:pStyle w:val="a4"/>
        <w:spacing w:line="16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81E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Итоговая </w:t>
      </w:r>
      <w:r w:rsidR="00B5507E" w:rsidRPr="00581E7D">
        <w:rPr>
          <w:rFonts w:ascii="Times New Roman" w:hAnsi="Times New Roman" w:cs="Times New Roman"/>
          <w:b/>
          <w:sz w:val="24"/>
          <w:szCs w:val="24"/>
        </w:rPr>
        <w:t xml:space="preserve">кредиторская </w:t>
      </w:r>
      <w:r w:rsidRPr="00581E7D">
        <w:rPr>
          <w:rFonts w:ascii="Times New Roman" w:hAnsi="Times New Roman" w:cs="Times New Roman"/>
          <w:b/>
          <w:sz w:val="24"/>
          <w:szCs w:val="24"/>
        </w:rPr>
        <w:t xml:space="preserve">задолженность (задолженность минус переплата) – </w:t>
      </w:r>
      <w:r w:rsidR="00581E7D">
        <w:rPr>
          <w:rFonts w:ascii="Times New Roman" w:hAnsi="Times New Roman" w:cs="Times New Roman"/>
          <w:b/>
          <w:sz w:val="24"/>
          <w:szCs w:val="24"/>
        </w:rPr>
        <w:br/>
      </w:r>
      <w:r w:rsidR="004B6519">
        <w:rPr>
          <w:rFonts w:ascii="Times New Roman" w:hAnsi="Times New Roman" w:cs="Times New Roman"/>
          <w:b/>
          <w:sz w:val="24"/>
          <w:szCs w:val="24"/>
        </w:rPr>
        <w:t>349</w:t>
      </w:r>
      <w:r w:rsidR="00BB61AC">
        <w:rPr>
          <w:rFonts w:ascii="Times New Roman" w:hAnsi="Times New Roman" w:cs="Times New Roman"/>
          <w:b/>
          <w:sz w:val="24"/>
          <w:szCs w:val="24"/>
        </w:rPr>
        <w:t> </w:t>
      </w:r>
      <w:r w:rsidR="004B6519">
        <w:rPr>
          <w:rFonts w:ascii="Times New Roman" w:hAnsi="Times New Roman" w:cs="Times New Roman"/>
          <w:b/>
          <w:sz w:val="24"/>
          <w:szCs w:val="24"/>
        </w:rPr>
        <w:t>353</w:t>
      </w:r>
      <w:r w:rsidR="00BB61AC">
        <w:rPr>
          <w:rFonts w:ascii="Times New Roman" w:hAnsi="Times New Roman" w:cs="Times New Roman"/>
          <w:b/>
          <w:sz w:val="24"/>
          <w:szCs w:val="24"/>
        </w:rPr>
        <w:t>,</w:t>
      </w:r>
      <w:r w:rsidR="004B6519">
        <w:rPr>
          <w:rFonts w:ascii="Times New Roman" w:hAnsi="Times New Roman" w:cs="Times New Roman"/>
          <w:b/>
          <w:sz w:val="24"/>
          <w:szCs w:val="24"/>
        </w:rPr>
        <w:t>94</w:t>
      </w:r>
      <w:r w:rsidR="00B5507E" w:rsidRPr="00581E7D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D24ABA" w:rsidRPr="00581E7D" w:rsidRDefault="00D24ABA" w:rsidP="00A172E4">
      <w:pPr>
        <w:pStyle w:val="a4"/>
        <w:spacing w:line="16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A07C42" w:rsidRPr="00581E7D" w:rsidRDefault="00A07C42" w:rsidP="00A172E4">
      <w:pPr>
        <w:pStyle w:val="a4"/>
        <w:spacing w:line="160" w:lineRule="atLea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960" w:rsidRPr="00581E7D" w:rsidRDefault="0005507E" w:rsidP="00A172E4">
      <w:pPr>
        <w:pStyle w:val="a4"/>
        <w:spacing w:line="160" w:lineRule="atLea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E7D">
        <w:rPr>
          <w:rFonts w:ascii="Times New Roman" w:hAnsi="Times New Roman" w:cs="Times New Roman"/>
          <w:b/>
          <w:sz w:val="24"/>
          <w:szCs w:val="24"/>
        </w:rPr>
        <w:t>2</w:t>
      </w:r>
      <w:r w:rsidR="001E4C20" w:rsidRPr="00581E7D">
        <w:rPr>
          <w:rFonts w:ascii="Times New Roman" w:hAnsi="Times New Roman" w:cs="Times New Roman"/>
          <w:b/>
          <w:sz w:val="24"/>
          <w:szCs w:val="24"/>
        </w:rPr>
        <w:t>.2.8. Остаток денежных средств н</w:t>
      </w:r>
      <w:r w:rsidRPr="00581E7D">
        <w:rPr>
          <w:rFonts w:ascii="Times New Roman" w:hAnsi="Times New Roman" w:cs="Times New Roman"/>
          <w:b/>
          <w:sz w:val="24"/>
          <w:szCs w:val="24"/>
        </w:rPr>
        <w:t>а 01.01.20</w:t>
      </w:r>
      <w:r w:rsidR="00767AE4" w:rsidRPr="00581E7D">
        <w:rPr>
          <w:rFonts w:ascii="Times New Roman" w:hAnsi="Times New Roman" w:cs="Times New Roman"/>
          <w:b/>
          <w:sz w:val="24"/>
          <w:szCs w:val="24"/>
        </w:rPr>
        <w:t>2</w:t>
      </w:r>
      <w:r w:rsidR="00DD036C">
        <w:rPr>
          <w:rFonts w:ascii="Times New Roman" w:hAnsi="Times New Roman" w:cs="Times New Roman"/>
          <w:b/>
          <w:sz w:val="24"/>
          <w:szCs w:val="24"/>
        </w:rPr>
        <w:t>5</w:t>
      </w:r>
      <w:r w:rsidRPr="00581E7D">
        <w:rPr>
          <w:rFonts w:ascii="Times New Roman" w:hAnsi="Times New Roman" w:cs="Times New Roman"/>
          <w:b/>
          <w:sz w:val="24"/>
          <w:szCs w:val="24"/>
        </w:rPr>
        <w:t>г.</w:t>
      </w:r>
    </w:p>
    <w:p w:rsidR="0005507E" w:rsidRPr="00581E7D" w:rsidRDefault="0005507E" w:rsidP="00A172E4">
      <w:pPr>
        <w:pStyle w:val="a4"/>
        <w:tabs>
          <w:tab w:val="left" w:pos="6285"/>
        </w:tabs>
        <w:spacing w:line="160" w:lineRule="atLea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E7D">
        <w:rPr>
          <w:rFonts w:ascii="Times New Roman" w:hAnsi="Times New Roman" w:cs="Times New Roman"/>
          <w:sz w:val="24"/>
          <w:szCs w:val="24"/>
        </w:rPr>
        <w:t xml:space="preserve">На </w:t>
      </w:r>
      <w:r w:rsidR="008D1849" w:rsidRPr="00581E7D">
        <w:rPr>
          <w:rFonts w:ascii="Times New Roman" w:hAnsi="Times New Roman" w:cs="Times New Roman"/>
          <w:sz w:val="24"/>
          <w:szCs w:val="24"/>
        </w:rPr>
        <w:t xml:space="preserve">основном </w:t>
      </w:r>
      <w:r w:rsidRPr="00581E7D">
        <w:rPr>
          <w:rFonts w:ascii="Times New Roman" w:hAnsi="Times New Roman" w:cs="Times New Roman"/>
          <w:sz w:val="24"/>
          <w:szCs w:val="24"/>
        </w:rPr>
        <w:t xml:space="preserve">расчетном счете организации – </w:t>
      </w:r>
      <w:r w:rsidR="00DD036C">
        <w:rPr>
          <w:rFonts w:ascii="Times New Roman" w:hAnsi="Times New Roman" w:cs="Times New Roman"/>
          <w:b/>
          <w:sz w:val="24"/>
          <w:szCs w:val="24"/>
        </w:rPr>
        <w:t>617 326</w:t>
      </w:r>
      <w:r w:rsidR="002F1A28" w:rsidRPr="00581E7D">
        <w:rPr>
          <w:rFonts w:ascii="Times New Roman" w:hAnsi="Times New Roman" w:cs="Times New Roman"/>
          <w:b/>
          <w:sz w:val="24"/>
          <w:szCs w:val="24"/>
        </w:rPr>
        <w:t>,</w:t>
      </w:r>
      <w:r w:rsidR="00DD036C">
        <w:rPr>
          <w:rFonts w:ascii="Times New Roman" w:hAnsi="Times New Roman" w:cs="Times New Roman"/>
          <w:b/>
          <w:sz w:val="24"/>
          <w:szCs w:val="24"/>
        </w:rPr>
        <w:t>39</w:t>
      </w:r>
      <w:r w:rsidR="00767AE4" w:rsidRPr="00581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E7D">
        <w:rPr>
          <w:rFonts w:ascii="Times New Roman" w:hAnsi="Times New Roman" w:cs="Times New Roman"/>
          <w:b/>
          <w:sz w:val="24"/>
          <w:szCs w:val="24"/>
        </w:rPr>
        <w:t>руб.</w:t>
      </w:r>
      <w:r w:rsidR="0096128B" w:rsidRPr="00581E7D">
        <w:rPr>
          <w:rFonts w:ascii="Times New Roman" w:hAnsi="Times New Roman" w:cs="Times New Roman"/>
          <w:b/>
          <w:sz w:val="24"/>
          <w:szCs w:val="24"/>
        </w:rPr>
        <w:t xml:space="preserve">, в том числе размещено на депозите </w:t>
      </w:r>
      <w:r w:rsidR="00A25C26">
        <w:rPr>
          <w:rFonts w:ascii="Times New Roman" w:hAnsi="Times New Roman" w:cs="Times New Roman"/>
          <w:b/>
          <w:sz w:val="24"/>
          <w:szCs w:val="24"/>
        </w:rPr>
        <w:t>50</w:t>
      </w:r>
      <w:r w:rsidR="00545309" w:rsidRPr="00581E7D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96128B" w:rsidRPr="00581E7D">
        <w:rPr>
          <w:rFonts w:ascii="Times New Roman" w:hAnsi="Times New Roman" w:cs="Times New Roman"/>
          <w:b/>
          <w:sz w:val="24"/>
          <w:szCs w:val="24"/>
        </w:rPr>
        <w:t>000,00 руб.</w:t>
      </w:r>
    </w:p>
    <w:p w:rsidR="00C5395F" w:rsidRPr="00272F79" w:rsidRDefault="00C5395F" w:rsidP="00A172E4">
      <w:pPr>
        <w:pStyle w:val="a4"/>
        <w:tabs>
          <w:tab w:val="left" w:pos="6285"/>
        </w:tabs>
        <w:spacing w:line="160" w:lineRule="atLeast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507E" w:rsidRPr="00581E7D" w:rsidRDefault="0005507E" w:rsidP="00A172E4">
      <w:pPr>
        <w:pStyle w:val="a4"/>
        <w:spacing w:line="160" w:lineRule="atLea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E7D">
        <w:rPr>
          <w:rFonts w:ascii="Times New Roman" w:hAnsi="Times New Roman" w:cs="Times New Roman"/>
          <w:b/>
          <w:sz w:val="24"/>
          <w:szCs w:val="24"/>
        </w:rPr>
        <w:t xml:space="preserve">2.2.9. Сведения об административных и экономических санкциях, </w:t>
      </w:r>
      <w:proofErr w:type="spellStart"/>
      <w:r w:rsidRPr="00581E7D">
        <w:rPr>
          <w:rFonts w:ascii="Times New Roman" w:hAnsi="Times New Roman" w:cs="Times New Roman"/>
          <w:b/>
          <w:sz w:val="24"/>
          <w:szCs w:val="24"/>
        </w:rPr>
        <w:t>налагавшихся</w:t>
      </w:r>
      <w:proofErr w:type="spellEnd"/>
      <w:r w:rsidRPr="00581E7D">
        <w:rPr>
          <w:rFonts w:ascii="Times New Roman" w:hAnsi="Times New Roman" w:cs="Times New Roman"/>
          <w:b/>
          <w:sz w:val="24"/>
          <w:szCs w:val="24"/>
        </w:rPr>
        <w:t xml:space="preserve"> органами государственного управления, судом, арбитражным судом в течение </w:t>
      </w:r>
      <w:r w:rsidR="006E6908">
        <w:rPr>
          <w:rFonts w:ascii="Times New Roman" w:hAnsi="Times New Roman" w:cs="Times New Roman"/>
          <w:b/>
          <w:sz w:val="24"/>
          <w:szCs w:val="24"/>
        </w:rPr>
        <w:t>202</w:t>
      </w:r>
      <w:r w:rsidR="00DD036C">
        <w:rPr>
          <w:rFonts w:ascii="Times New Roman" w:hAnsi="Times New Roman" w:cs="Times New Roman"/>
          <w:b/>
          <w:sz w:val="24"/>
          <w:szCs w:val="24"/>
        </w:rPr>
        <w:t>4</w:t>
      </w:r>
      <w:r w:rsidR="00AB0043" w:rsidRPr="00581E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E7D">
        <w:rPr>
          <w:rFonts w:ascii="Times New Roman" w:hAnsi="Times New Roman" w:cs="Times New Roman"/>
          <w:b/>
          <w:sz w:val="24"/>
          <w:szCs w:val="24"/>
        </w:rPr>
        <w:t xml:space="preserve">года – </w:t>
      </w:r>
      <w:r w:rsidRPr="00581E7D">
        <w:rPr>
          <w:rFonts w:ascii="Times New Roman" w:hAnsi="Times New Roman" w:cs="Times New Roman"/>
          <w:b/>
          <w:color w:val="FF0000"/>
          <w:sz w:val="24"/>
          <w:szCs w:val="24"/>
        </w:rPr>
        <w:t>ОТСУТСТВУЮТ.</w:t>
      </w:r>
    </w:p>
    <w:p w:rsidR="0005507E" w:rsidRPr="00581E7D" w:rsidRDefault="0005507E" w:rsidP="00A172E4">
      <w:pPr>
        <w:pStyle w:val="a4"/>
        <w:spacing w:line="160" w:lineRule="atLea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4C20" w:rsidRPr="00581E7D" w:rsidRDefault="001E4C20" w:rsidP="00A172E4">
      <w:pPr>
        <w:pStyle w:val="a4"/>
        <w:spacing w:line="16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8561A1" w:rsidRPr="00581E7D" w:rsidRDefault="008561A1" w:rsidP="00A172E4">
      <w:pPr>
        <w:pStyle w:val="a4"/>
        <w:spacing w:line="16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416C7" w:rsidRPr="00581E7D" w:rsidRDefault="009416C7" w:rsidP="009416C7">
      <w:pPr>
        <w:pStyle w:val="a4"/>
        <w:spacing w:line="16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416C7" w:rsidRPr="00581E7D" w:rsidRDefault="009416C7" w:rsidP="009416C7">
      <w:pPr>
        <w:pStyle w:val="a4"/>
        <w:spacing w:line="16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81E7D">
        <w:rPr>
          <w:rFonts w:ascii="Times New Roman" w:hAnsi="Times New Roman" w:cs="Times New Roman"/>
          <w:b/>
          <w:sz w:val="24"/>
          <w:szCs w:val="24"/>
        </w:rPr>
        <w:t>Представитель от собственников/</w:t>
      </w:r>
      <w:r w:rsidRPr="00581E7D">
        <w:rPr>
          <w:rFonts w:ascii="Times New Roman" w:hAnsi="Times New Roman" w:cs="Times New Roman"/>
          <w:b/>
          <w:sz w:val="24"/>
          <w:szCs w:val="24"/>
        </w:rPr>
        <w:br/>
        <w:t>ревизионной комиссии</w:t>
      </w:r>
      <w:r w:rsidRPr="00581E7D">
        <w:rPr>
          <w:rFonts w:ascii="Times New Roman" w:hAnsi="Times New Roman" w:cs="Times New Roman"/>
          <w:b/>
          <w:sz w:val="24"/>
          <w:szCs w:val="24"/>
        </w:rPr>
        <w:tab/>
      </w:r>
      <w:r w:rsidRPr="00581E7D">
        <w:rPr>
          <w:rFonts w:ascii="Times New Roman" w:hAnsi="Times New Roman" w:cs="Times New Roman"/>
          <w:b/>
          <w:sz w:val="24"/>
          <w:szCs w:val="24"/>
        </w:rPr>
        <w:tab/>
        <w:t xml:space="preserve">_______________ </w:t>
      </w:r>
      <w:proofErr w:type="spellStart"/>
      <w:r w:rsidRPr="00581E7D">
        <w:rPr>
          <w:rFonts w:ascii="Times New Roman" w:hAnsi="Times New Roman" w:cs="Times New Roman"/>
          <w:b/>
          <w:sz w:val="24"/>
          <w:szCs w:val="24"/>
        </w:rPr>
        <w:t>Урлапова</w:t>
      </w:r>
      <w:proofErr w:type="spellEnd"/>
      <w:r w:rsidRPr="00581E7D">
        <w:rPr>
          <w:rFonts w:ascii="Times New Roman" w:hAnsi="Times New Roman" w:cs="Times New Roman"/>
          <w:b/>
          <w:sz w:val="24"/>
          <w:szCs w:val="24"/>
        </w:rPr>
        <w:t xml:space="preserve"> Н.И.</w:t>
      </w:r>
    </w:p>
    <w:p w:rsidR="009416C7" w:rsidRPr="00581E7D" w:rsidRDefault="009416C7" w:rsidP="009416C7">
      <w:pPr>
        <w:pStyle w:val="a4"/>
        <w:spacing w:line="16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416C7" w:rsidRPr="00581E7D" w:rsidRDefault="009416C7" w:rsidP="009416C7">
      <w:pPr>
        <w:pStyle w:val="a4"/>
        <w:spacing w:line="16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416C7" w:rsidRPr="00581E7D" w:rsidRDefault="009416C7" w:rsidP="009416C7">
      <w:pPr>
        <w:pStyle w:val="a4"/>
        <w:spacing w:line="160" w:lineRule="atLeast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416C7" w:rsidRPr="00581E7D" w:rsidRDefault="009416C7" w:rsidP="009416C7">
      <w:pPr>
        <w:pStyle w:val="a4"/>
        <w:spacing w:line="160" w:lineRule="atLeast"/>
        <w:ind w:left="1080"/>
        <w:rPr>
          <w:sz w:val="24"/>
          <w:szCs w:val="24"/>
        </w:rPr>
      </w:pPr>
      <w:r w:rsidRPr="00581E7D">
        <w:rPr>
          <w:rFonts w:ascii="Times New Roman" w:hAnsi="Times New Roman" w:cs="Times New Roman"/>
          <w:b/>
          <w:sz w:val="24"/>
          <w:szCs w:val="24"/>
        </w:rPr>
        <w:t>Председатель ТСН «ТСЖ «СВ96»</w:t>
      </w:r>
      <w:r w:rsidRPr="00581E7D">
        <w:rPr>
          <w:rFonts w:ascii="Times New Roman" w:hAnsi="Times New Roman" w:cs="Times New Roman"/>
          <w:b/>
          <w:sz w:val="24"/>
          <w:szCs w:val="24"/>
        </w:rPr>
        <w:tab/>
        <w:t>________________ Воронко А.И.</w:t>
      </w:r>
    </w:p>
    <w:p w:rsidR="00E7108D" w:rsidRPr="00581E7D" w:rsidRDefault="00E7108D" w:rsidP="009416C7">
      <w:pPr>
        <w:pStyle w:val="a4"/>
        <w:spacing w:line="160" w:lineRule="atLeast"/>
        <w:ind w:left="1080"/>
        <w:rPr>
          <w:sz w:val="24"/>
          <w:szCs w:val="24"/>
        </w:rPr>
      </w:pPr>
    </w:p>
    <w:sectPr w:rsidR="00E7108D" w:rsidRPr="00581E7D" w:rsidSect="00912F79">
      <w:footerReference w:type="default" r:id="rId9"/>
      <w:pgSz w:w="11906" w:h="16838"/>
      <w:pgMar w:top="993" w:right="850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476" w:rsidRDefault="00536476" w:rsidP="006B1094">
      <w:pPr>
        <w:spacing w:after="0" w:line="240" w:lineRule="auto"/>
      </w:pPr>
      <w:r>
        <w:separator/>
      </w:r>
    </w:p>
  </w:endnote>
  <w:endnote w:type="continuationSeparator" w:id="0">
    <w:p w:rsidR="00536476" w:rsidRDefault="00536476" w:rsidP="006B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521451"/>
      <w:docPartObj>
        <w:docPartGallery w:val="Page Numbers (Bottom of Page)"/>
        <w:docPartUnique/>
      </w:docPartObj>
    </w:sdtPr>
    <w:sdtEndPr/>
    <w:sdtContent>
      <w:p w:rsidR="00A353B4" w:rsidRDefault="00A353B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FFE">
          <w:rPr>
            <w:noProof/>
          </w:rPr>
          <w:t>4</w:t>
        </w:r>
        <w:r>
          <w:fldChar w:fldCharType="end"/>
        </w:r>
      </w:p>
    </w:sdtContent>
  </w:sdt>
  <w:p w:rsidR="00A353B4" w:rsidRDefault="00A353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476" w:rsidRDefault="00536476" w:rsidP="006B1094">
      <w:pPr>
        <w:spacing w:after="0" w:line="240" w:lineRule="auto"/>
      </w:pPr>
      <w:r>
        <w:separator/>
      </w:r>
    </w:p>
  </w:footnote>
  <w:footnote w:type="continuationSeparator" w:id="0">
    <w:p w:rsidR="00536476" w:rsidRDefault="00536476" w:rsidP="006B1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86B62"/>
    <w:multiLevelType w:val="hybridMultilevel"/>
    <w:tmpl w:val="69C2B86C"/>
    <w:lvl w:ilvl="0" w:tplc="97C61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041BBA"/>
    <w:multiLevelType w:val="hybridMultilevel"/>
    <w:tmpl w:val="814A7604"/>
    <w:lvl w:ilvl="0" w:tplc="AECC4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D9811E2"/>
    <w:multiLevelType w:val="multilevel"/>
    <w:tmpl w:val="3E4A05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54"/>
    <w:rsid w:val="000049FA"/>
    <w:rsid w:val="00004FF1"/>
    <w:rsid w:val="00027C87"/>
    <w:rsid w:val="00030565"/>
    <w:rsid w:val="0003088D"/>
    <w:rsid w:val="00037FEB"/>
    <w:rsid w:val="000433DC"/>
    <w:rsid w:val="00047EFE"/>
    <w:rsid w:val="0005507E"/>
    <w:rsid w:val="00080C45"/>
    <w:rsid w:val="00092A3F"/>
    <w:rsid w:val="000A0194"/>
    <w:rsid w:val="000A7249"/>
    <w:rsid w:val="000B4B65"/>
    <w:rsid w:val="000C4356"/>
    <w:rsid w:val="000C5076"/>
    <w:rsid w:val="000C5FE9"/>
    <w:rsid w:val="000D3FB4"/>
    <w:rsid w:val="000F4A74"/>
    <w:rsid w:val="000F6240"/>
    <w:rsid w:val="000F78B2"/>
    <w:rsid w:val="00103929"/>
    <w:rsid w:val="00113631"/>
    <w:rsid w:val="00114949"/>
    <w:rsid w:val="00116628"/>
    <w:rsid w:val="0011745B"/>
    <w:rsid w:val="00121E44"/>
    <w:rsid w:val="00123346"/>
    <w:rsid w:val="00132934"/>
    <w:rsid w:val="00133659"/>
    <w:rsid w:val="00142F69"/>
    <w:rsid w:val="00144E7E"/>
    <w:rsid w:val="00165368"/>
    <w:rsid w:val="00193568"/>
    <w:rsid w:val="001A15BB"/>
    <w:rsid w:val="001A3036"/>
    <w:rsid w:val="001B6E7F"/>
    <w:rsid w:val="001C2E33"/>
    <w:rsid w:val="001C402A"/>
    <w:rsid w:val="001C591C"/>
    <w:rsid w:val="001D0174"/>
    <w:rsid w:val="001E1138"/>
    <w:rsid w:val="001E2B9C"/>
    <w:rsid w:val="001E4C20"/>
    <w:rsid w:val="001E78C9"/>
    <w:rsid w:val="001F1E5A"/>
    <w:rsid w:val="001F5B00"/>
    <w:rsid w:val="0020640C"/>
    <w:rsid w:val="0021794C"/>
    <w:rsid w:val="002248B9"/>
    <w:rsid w:val="00233C78"/>
    <w:rsid w:val="00234125"/>
    <w:rsid w:val="00234AEA"/>
    <w:rsid w:val="00236B6C"/>
    <w:rsid w:val="0024327A"/>
    <w:rsid w:val="002565B1"/>
    <w:rsid w:val="0026057E"/>
    <w:rsid w:val="00272F79"/>
    <w:rsid w:val="00272FBC"/>
    <w:rsid w:val="00276F99"/>
    <w:rsid w:val="002831A7"/>
    <w:rsid w:val="002841C3"/>
    <w:rsid w:val="002855F0"/>
    <w:rsid w:val="00292986"/>
    <w:rsid w:val="002A6F93"/>
    <w:rsid w:val="002B0725"/>
    <w:rsid w:val="002B4033"/>
    <w:rsid w:val="002C561F"/>
    <w:rsid w:val="002D41F7"/>
    <w:rsid w:val="002F1A28"/>
    <w:rsid w:val="002F49CF"/>
    <w:rsid w:val="00306A30"/>
    <w:rsid w:val="003114F6"/>
    <w:rsid w:val="0031405E"/>
    <w:rsid w:val="003225A4"/>
    <w:rsid w:val="0034011F"/>
    <w:rsid w:val="00364BBD"/>
    <w:rsid w:val="003748DB"/>
    <w:rsid w:val="003821C6"/>
    <w:rsid w:val="00391A76"/>
    <w:rsid w:val="0039530A"/>
    <w:rsid w:val="003A44BE"/>
    <w:rsid w:val="003A644D"/>
    <w:rsid w:val="003B61DE"/>
    <w:rsid w:val="003C457F"/>
    <w:rsid w:val="003C6688"/>
    <w:rsid w:val="003D0B66"/>
    <w:rsid w:val="003D7154"/>
    <w:rsid w:val="003F5C29"/>
    <w:rsid w:val="003F6B6F"/>
    <w:rsid w:val="00415BA3"/>
    <w:rsid w:val="00416A49"/>
    <w:rsid w:val="00417B89"/>
    <w:rsid w:val="00423AEC"/>
    <w:rsid w:val="004278FA"/>
    <w:rsid w:val="00436B83"/>
    <w:rsid w:val="00444E8F"/>
    <w:rsid w:val="00446DB5"/>
    <w:rsid w:val="00451DE1"/>
    <w:rsid w:val="00463B04"/>
    <w:rsid w:val="004747E1"/>
    <w:rsid w:val="00490D61"/>
    <w:rsid w:val="00492183"/>
    <w:rsid w:val="00494AFA"/>
    <w:rsid w:val="0049538F"/>
    <w:rsid w:val="004A776C"/>
    <w:rsid w:val="004B159E"/>
    <w:rsid w:val="004B6519"/>
    <w:rsid w:val="004C1ADC"/>
    <w:rsid w:val="004D7281"/>
    <w:rsid w:val="0051553E"/>
    <w:rsid w:val="00536476"/>
    <w:rsid w:val="00545309"/>
    <w:rsid w:val="00557006"/>
    <w:rsid w:val="0056320A"/>
    <w:rsid w:val="00564762"/>
    <w:rsid w:val="00570592"/>
    <w:rsid w:val="00581E7D"/>
    <w:rsid w:val="00582AFC"/>
    <w:rsid w:val="00585938"/>
    <w:rsid w:val="005A75A0"/>
    <w:rsid w:val="005A7F24"/>
    <w:rsid w:val="005B009A"/>
    <w:rsid w:val="005B3B71"/>
    <w:rsid w:val="005C550C"/>
    <w:rsid w:val="005D14CB"/>
    <w:rsid w:val="00620E35"/>
    <w:rsid w:val="0062375C"/>
    <w:rsid w:val="00623C0A"/>
    <w:rsid w:val="00633DDF"/>
    <w:rsid w:val="006368DC"/>
    <w:rsid w:val="00642E9C"/>
    <w:rsid w:val="00651BDA"/>
    <w:rsid w:val="00684D2E"/>
    <w:rsid w:val="006B1094"/>
    <w:rsid w:val="006C0A13"/>
    <w:rsid w:val="006C3AD1"/>
    <w:rsid w:val="006E4810"/>
    <w:rsid w:val="006E498E"/>
    <w:rsid w:val="006E4F7E"/>
    <w:rsid w:val="006E6908"/>
    <w:rsid w:val="00707549"/>
    <w:rsid w:val="00707D34"/>
    <w:rsid w:val="0071410B"/>
    <w:rsid w:val="00715974"/>
    <w:rsid w:val="00716BDB"/>
    <w:rsid w:val="007360EA"/>
    <w:rsid w:val="00741532"/>
    <w:rsid w:val="00746475"/>
    <w:rsid w:val="00757C6E"/>
    <w:rsid w:val="00767AE4"/>
    <w:rsid w:val="00791F46"/>
    <w:rsid w:val="007A139D"/>
    <w:rsid w:val="007B1D90"/>
    <w:rsid w:val="007C0711"/>
    <w:rsid w:val="007C2783"/>
    <w:rsid w:val="007C76C5"/>
    <w:rsid w:val="007E750B"/>
    <w:rsid w:val="007F021B"/>
    <w:rsid w:val="007F609E"/>
    <w:rsid w:val="00800049"/>
    <w:rsid w:val="008169CB"/>
    <w:rsid w:val="00825D32"/>
    <w:rsid w:val="0083102E"/>
    <w:rsid w:val="008440BB"/>
    <w:rsid w:val="0085135E"/>
    <w:rsid w:val="00851544"/>
    <w:rsid w:val="008561A1"/>
    <w:rsid w:val="008609C0"/>
    <w:rsid w:val="00862532"/>
    <w:rsid w:val="00863E8B"/>
    <w:rsid w:val="00865336"/>
    <w:rsid w:val="00865D96"/>
    <w:rsid w:val="00867E47"/>
    <w:rsid w:val="00867E55"/>
    <w:rsid w:val="0087394C"/>
    <w:rsid w:val="0088322B"/>
    <w:rsid w:val="0088516F"/>
    <w:rsid w:val="008A445E"/>
    <w:rsid w:val="008A5229"/>
    <w:rsid w:val="008B1E85"/>
    <w:rsid w:val="008C33F5"/>
    <w:rsid w:val="008C3864"/>
    <w:rsid w:val="008D1849"/>
    <w:rsid w:val="008D42E6"/>
    <w:rsid w:val="008D524C"/>
    <w:rsid w:val="008D64A8"/>
    <w:rsid w:val="00906DF9"/>
    <w:rsid w:val="00910A20"/>
    <w:rsid w:val="00912F79"/>
    <w:rsid w:val="00914038"/>
    <w:rsid w:val="00936E90"/>
    <w:rsid w:val="009416C7"/>
    <w:rsid w:val="009430EB"/>
    <w:rsid w:val="0096128B"/>
    <w:rsid w:val="0096277C"/>
    <w:rsid w:val="00966034"/>
    <w:rsid w:val="00995861"/>
    <w:rsid w:val="00995FFE"/>
    <w:rsid w:val="009A02ED"/>
    <w:rsid w:val="009A36E6"/>
    <w:rsid w:val="009A7180"/>
    <w:rsid w:val="009C0F41"/>
    <w:rsid w:val="009D7CF9"/>
    <w:rsid w:val="009E57FE"/>
    <w:rsid w:val="009F58C5"/>
    <w:rsid w:val="009F778A"/>
    <w:rsid w:val="00A01CCC"/>
    <w:rsid w:val="00A07C42"/>
    <w:rsid w:val="00A11CD7"/>
    <w:rsid w:val="00A172E4"/>
    <w:rsid w:val="00A25C26"/>
    <w:rsid w:val="00A30BE2"/>
    <w:rsid w:val="00A353B4"/>
    <w:rsid w:val="00A41283"/>
    <w:rsid w:val="00A44D18"/>
    <w:rsid w:val="00A47485"/>
    <w:rsid w:val="00A50B9D"/>
    <w:rsid w:val="00A57848"/>
    <w:rsid w:val="00A57D48"/>
    <w:rsid w:val="00A620B6"/>
    <w:rsid w:val="00A626BD"/>
    <w:rsid w:val="00A66295"/>
    <w:rsid w:val="00A709B6"/>
    <w:rsid w:val="00A75D85"/>
    <w:rsid w:val="00A76117"/>
    <w:rsid w:val="00A80195"/>
    <w:rsid w:val="00A84572"/>
    <w:rsid w:val="00A9060A"/>
    <w:rsid w:val="00A95337"/>
    <w:rsid w:val="00A97CD3"/>
    <w:rsid w:val="00AA6BD7"/>
    <w:rsid w:val="00AB0043"/>
    <w:rsid w:val="00AB7D08"/>
    <w:rsid w:val="00AC17F3"/>
    <w:rsid w:val="00AC2DDA"/>
    <w:rsid w:val="00AE177A"/>
    <w:rsid w:val="00AF049D"/>
    <w:rsid w:val="00B04B91"/>
    <w:rsid w:val="00B07B9B"/>
    <w:rsid w:val="00B23441"/>
    <w:rsid w:val="00B23BBB"/>
    <w:rsid w:val="00B26DB1"/>
    <w:rsid w:val="00B320A4"/>
    <w:rsid w:val="00B43960"/>
    <w:rsid w:val="00B47C5C"/>
    <w:rsid w:val="00B5507E"/>
    <w:rsid w:val="00B653A0"/>
    <w:rsid w:val="00B77F5B"/>
    <w:rsid w:val="00B97A53"/>
    <w:rsid w:val="00BA292D"/>
    <w:rsid w:val="00BA7D0B"/>
    <w:rsid w:val="00BB61AC"/>
    <w:rsid w:val="00BC54E8"/>
    <w:rsid w:val="00BC6A25"/>
    <w:rsid w:val="00BD3DE3"/>
    <w:rsid w:val="00C15C27"/>
    <w:rsid w:val="00C2240A"/>
    <w:rsid w:val="00C30D2A"/>
    <w:rsid w:val="00C347BA"/>
    <w:rsid w:val="00C52888"/>
    <w:rsid w:val="00C5395F"/>
    <w:rsid w:val="00C61577"/>
    <w:rsid w:val="00C62EA4"/>
    <w:rsid w:val="00C805A1"/>
    <w:rsid w:val="00C91897"/>
    <w:rsid w:val="00CA3977"/>
    <w:rsid w:val="00CA39FA"/>
    <w:rsid w:val="00CA479A"/>
    <w:rsid w:val="00CB084F"/>
    <w:rsid w:val="00CD10EC"/>
    <w:rsid w:val="00CE0DE1"/>
    <w:rsid w:val="00CE2735"/>
    <w:rsid w:val="00CE58C4"/>
    <w:rsid w:val="00CE5F20"/>
    <w:rsid w:val="00D01538"/>
    <w:rsid w:val="00D03D4F"/>
    <w:rsid w:val="00D06BE0"/>
    <w:rsid w:val="00D15BF2"/>
    <w:rsid w:val="00D21E51"/>
    <w:rsid w:val="00D24ABA"/>
    <w:rsid w:val="00D27AA6"/>
    <w:rsid w:val="00D443C8"/>
    <w:rsid w:val="00D455CC"/>
    <w:rsid w:val="00D5306A"/>
    <w:rsid w:val="00D72A89"/>
    <w:rsid w:val="00D92935"/>
    <w:rsid w:val="00D930DD"/>
    <w:rsid w:val="00D93F51"/>
    <w:rsid w:val="00D94EB5"/>
    <w:rsid w:val="00D955A9"/>
    <w:rsid w:val="00DA3F67"/>
    <w:rsid w:val="00DC570F"/>
    <w:rsid w:val="00DD036C"/>
    <w:rsid w:val="00E23A9E"/>
    <w:rsid w:val="00E2581F"/>
    <w:rsid w:val="00E37DDE"/>
    <w:rsid w:val="00E52216"/>
    <w:rsid w:val="00E53268"/>
    <w:rsid w:val="00E6479E"/>
    <w:rsid w:val="00E656A5"/>
    <w:rsid w:val="00E6755B"/>
    <w:rsid w:val="00E7108D"/>
    <w:rsid w:val="00E72526"/>
    <w:rsid w:val="00E76CB8"/>
    <w:rsid w:val="00E807B0"/>
    <w:rsid w:val="00E80DA8"/>
    <w:rsid w:val="00EA53F9"/>
    <w:rsid w:val="00EA6F98"/>
    <w:rsid w:val="00EC1BFC"/>
    <w:rsid w:val="00EE0F23"/>
    <w:rsid w:val="00EE3F89"/>
    <w:rsid w:val="00EF0DC0"/>
    <w:rsid w:val="00EF6491"/>
    <w:rsid w:val="00F01C38"/>
    <w:rsid w:val="00F16C30"/>
    <w:rsid w:val="00F40F2D"/>
    <w:rsid w:val="00F44BB1"/>
    <w:rsid w:val="00F57873"/>
    <w:rsid w:val="00F601CE"/>
    <w:rsid w:val="00F60519"/>
    <w:rsid w:val="00F678BC"/>
    <w:rsid w:val="00F73C89"/>
    <w:rsid w:val="00F75BF6"/>
    <w:rsid w:val="00F85357"/>
    <w:rsid w:val="00FA6949"/>
    <w:rsid w:val="00FB1963"/>
    <w:rsid w:val="00FB399B"/>
    <w:rsid w:val="00FB7586"/>
    <w:rsid w:val="00FC4AF7"/>
    <w:rsid w:val="00FC7C99"/>
    <w:rsid w:val="00FD1E58"/>
    <w:rsid w:val="00FD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7C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10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6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6A3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1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1094"/>
  </w:style>
  <w:style w:type="paragraph" w:styleId="a9">
    <w:name w:val="footer"/>
    <w:basedOn w:val="a"/>
    <w:link w:val="aa"/>
    <w:uiPriority w:val="99"/>
    <w:unhideWhenUsed/>
    <w:rsid w:val="006B1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1094"/>
  </w:style>
  <w:style w:type="character" w:customStyle="1" w:styleId="10">
    <w:name w:val="Заголовок 1 Знак"/>
    <w:basedOn w:val="a0"/>
    <w:link w:val="1"/>
    <w:uiPriority w:val="9"/>
    <w:rsid w:val="00FC7C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 Spacing"/>
    <w:uiPriority w:val="1"/>
    <w:qFormat/>
    <w:rsid w:val="003C66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7C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10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6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6A3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1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1094"/>
  </w:style>
  <w:style w:type="paragraph" w:styleId="a9">
    <w:name w:val="footer"/>
    <w:basedOn w:val="a"/>
    <w:link w:val="aa"/>
    <w:uiPriority w:val="99"/>
    <w:unhideWhenUsed/>
    <w:rsid w:val="006B1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1094"/>
  </w:style>
  <w:style w:type="character" w:customStyle="1" w:styleId="10">
    <w:name w:val="Заголовок 1 Знак"/>
    <w:basedOn w:val="a0"/>
    <w:link w:val="1"/>
    <w:uiPriority w:val="9"/>
    <w:rsid w:val="00FC7C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No Spacing"/>
    <w:uiPriority w:val="1"/>
    <w:qFormat/>
    <w:rsid w:val="003C66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F40E-7B0B-4F33-B136-31F6434B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</dc:creator>
  <cp:lastModifiedBy>user</cp:lastModifiedBy>
  <cp:revision>2</cp:revision>
  <cp:lastPrinted>2021-03-23T10:32:00Z</cp:lastPrinted>
  <dcterms:created xsi:type="dcterms:W3CDTF">2025-05-30T14:45:00Z</dcterms:created>
  <dcterms:modified xsi:type="dcterms:W3CDTF">2025-05-30T14:45:00Z</dcterms:modified>
</cp:coreProperties>
</file>